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41AB6" w14:textId="77777777" w:rsidR="00234A4F" w:rsidRDefault="00234A4F"/>
    <w:p w14:paraId="7FE18870" w14:textId="77777777" w:rsidR="00234A4F" w:rsidRDefault="00234A4F"/>
    <w:p w14:paraId="0A3C261B" w14:textId="77777777" w:rsidR="007C3C12" w:rsidRDefault="007C3C12" w:rsidP="007C3C12">
      <w:pPr>
        <w:jc w:val="center"/>
        <w:rPr>
          <w:b/>
          <w:sz w:val="28"/>
          <w:szCs w:val="28"/>
        </w:rPr>
      </w:pPr>
    </w:p>
    <w:p w14:paraId="408E7F33" w14:textId="77777777" w:rsidR="007C3C12" w:rsidRDefault="007C3C12" w:rsidP="007C3C12">
      <w:pPr>
        <w:jc w:val="center"/>
        <w:rPr>
          <w:b/>
          <w:sz w:val="28"/>
          <w:szCs w:val="28"/>
        </w:rPr>
      </w:pPr>
      <w:r>
        <w:rPr>
          <w:b/>
          <w:sz w:val="28"/>
          <w:szCs w:val="28"/>
        </w:rPr>
        <w:t>St Joseph’s Pastoral Council meeting – 1</w:t>
      </w:r>
      <w:r w:rsidRPr="007C3C12">
        <w:rPr>
          <w:b/>
          <w:sz w:val="28"/>
          <w:szCs w:val="28"/>
          <w:vertAlign w:val="superscript"/>
        </w:rPr>
        <w:t>st</w:t>
      </w:r>
      <w:r>
        <w:rPr>
          <w:b/>
          <w:sz w:val="28"/>
          <w:szCs w:val="28"/>
        </w:rPr>
        <w:t xml:space="preserve"> October 2013</w:t>
      </w:r>
    </w:p>
    <w:tbl>
      <w:tblPr>
        <w:tblpPr w:leftFromText="180" w:rightFromText="180" w:vertAnchor="page" w:horzAnchor="margin" w:tblpY="3946"/>
        <w:tblOverlap w:val="neve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031"/>
        <w:gridCol w:w="1153"/>
        <w:gridCol w:w="1153"/>
        <w:gridCol w:w="739"/>
        <w:gridCol w:w="739"/>
        <w:gridCol w:w="739"/>
        <w:gridCol w:w="739"/>
        <w:gridCol w:w="739"/>
      </w:tblGrid>
      <w:tr w:rsidR="007C3C12" w:rsidRPr="00152417" w14:paraId="1ED19CBF" w14:textId="77777777" w:rsidTr="007C3C12">
        <w:tc>
          <w:tcPr>
            <w:tcW w:w="9477" w:type="dxa"/>
            <w:gridSpan w:val="9"/>
            <w:shd w:val="clear" w:color="auto" w:fill="A6A6A6"/>
          </w:tcPr>
          <w:p w14:paraId="35B29381" w14:textId="77777777" w:rsidR="007C3C12" w:rsidRPr="00152417" w:rsidRDefault="007C3C12" w:rsidP="007C3C12">
            <w:pPr>
              <w:spacing w:after="0" w:line="240" w:lineRule="auto"/>
              <w:jc w:val="center"/>
              <w:rPr>
                <w:b/>
                <w:sz w:val="24"/>
                <w:szCs w:val="24"/>
              </w:rPr>
            </w:pPr>
            <w:r w:rsidRPr="00152417">
              <w:rPr>
                <w:b/>
                <w:sz w:val="24"/>
                <w:szCs w:val="24"/>
              </w:rPr>
              <w:t>Table of attendees</w:t>
            </w:r>
          </w:p>
        </w:tc>
      </w:tr>
      <w:tr w:rsidR="007C3C12" w:rsidRPr="00152417" w14:paraId="68D96B49" w14:textId="77777777" w:rsidTr="007C3C12">
        <w:tc>
          <w:tcPr>
            <w:tcW w:w="2445" w:type="dxa"/>
            <w:shd w:val="clear" w:color="auto" w:fill="BFBFBF"/>
          </w:tcPr>
          <w:p w14:paraId="6A771FE7" w14:textId="77777777" w:rsidR="007C3C12" w:rsidRPr="00152417" w:rsidRDefault="007C3C12" w:rsidP="007C3C12">
            <w:pPr>
              <w:spacing w:after="0" w:line="240" w:lineRule="auto"/>
              <w:rPr>
                <w:b/>
                <w:sz w:val="24"/>
                <w:szCs w:val="24"/>
              </w:rPr>
            </w:pPr>
            <w:r w:rsidRPr="00152417">
              <w:rPr>
                <w:b/>
                <w:sz w:val="24"/>
                <w:szCs w:val="24"/>
              </w:rPr>
              <w:t>Date of meeting</w:t>
            </w:r>
          </w:p>
        </w:tc>
        <w:tc>
          <w:tcPr>
            <w:tcW w:w="1031" w:type="dxa"/>
            <w:shd w:val="clear" w:color="auto" w:fill="BFBFBF"/>
          </w:tcPr>
          <w:p w14:paraId="770FDCEC" w14:textId="77777777" w:rsidR="007C3C12" w:rsidRPr="00152417" w:rsidRDefault="007C3C12" w:rsidP="007C3C12">
            <w:pPr>
              <w:spacing w:after="0" w:line="240" w:lineRule="auto"/>
              <w:jc w:val="center"/>
              <w:rPr>
                <w:b/>
                <w:sz w:val="24"/>
                <w:szCs w:val="24"/>
              </w:rPr>
            </w:pPr>
            <w:r w:rsidRPr="00152417">
              <w:rPr>
                <w:b/>
                <w:sz w:val="24"/>
                <w:szCs w:val="24"/>
              </w:rPr>
              <w:t>6/11/12</w:t>
            </w:r>
          </w:p>
        </w:tc>
        <w:tc>
          <w:tcPr>
            <w:tcW w:w="1153" w:type="dxa"/>
            <w:shd w:val="clear" w:color="auto" w:fill="BFBFBF"/>
          </w:tcPr>
          <w:p w14:paraId="369B3B2D" w14:textId="77777777" w:rsidR="007C3C12" w:rsidRPr="00152417" w:rsidRDefault="007C3C12" w:rsidP="007C3C12">
            <w:pPr>
              <w:spacing w:after="0" w:line="240" w:lineRule="auto"/>
              <w:jc w:val="center"/>
              <w:rPr>
                <w:b/>
                <w:sz w:val="24"/>
                <w:szCs w:val="24"/>
              </w:rPr>
            </w:pPr>
            <w:r>
              <w:rPr>
                <w:b/>
                <w:sz w:val="24"/>
                <w:szCs w:val="24"/>
              </w:rPr>
              <w:t>21/05/13</w:t>
            </w:r>
          </w:p>
        </w:tc>
        <w:tc>
          <w:tcPr>
            <w:tcW w:w="1153" w:type="dxa"/>
            <w:shd w:val="clear" w:color="auto" w:fill="BFBFBF"/>
          </w:tcPr>
          <w:p w14:paraId="7C3A077C" w14:textId="77777777" w:rsidR="007C3C12" w:rsidRPr="00152417" w:rsidRDefault="007C3C12" w:rsidP="007C3C12">
            <w:pPr>
              <w:spacing w:after="0" w:line="240" w:lineRule="auto"/>
              <w:jc w:val="center"/>
              <w:rPr>
                <w:b/>
                <w:sz w:val="24"/>
                <w:szCs w:val="24"/>
              </w:rPr>
            </w:pPr>
            <w:r>
              <w:rPr>
                <w:b/>
                <w:sz w:val="24"/>
                <w:szCs w:val="24"/>
              </w:rPr>
              <w:t>01/10/13</w:t>
            </w:r>
          </w:p>
        </w:tc>
        <w:tc>
          <w:tcPr>
            <w:tcW w:w="739" w:type="dxa"/>
            <w:shd w:val="clear" w:color="auto" w:fill="BFBFBF"/>
          </w:tcPr>
          <w:p w14:paraId="593E0D97" w14:textId="77777777" w:rsidR="007C3C12" w:rsidRPr="00152417" w:rsidRDefault="007C3C12" w:rsidP="007C3C12">
            <w:pPr>
              <w:spacing w:after="0" w:line="240" w:lineRule="auto"/>
              <w:jc w:val="center"/>
              <w:rPr>
                <w:b/>
                <w:sz w:val="24"/>
                <w:szCs w:val="24"/>
              </w:rPr>
            </w:pPr>
          </w:p>
        </w:tc>
        <w:tc>
          <w:tcPr>
            <w:tcW w:w="739" w:type="dxa"/>
            <w:shd w:val="clear" w:color="auto" w:fill="BFBFBF"/>
          </w:tcPr>
          <w:p w14:paraId="3C9C4946" w14:textId="77777777" w:rsidR="007C3C12" w:rsidRPr="00152417" w:rsidRDefault="007C3C12" w:rsidP="007C3C12">
            <w:pPr>
              <w:spacing w:after="0" w:line="240" w:lineRule="auto"/>
              <w:jc w:val="center"/>
              <w:rPr>
                <w:b/>
                <w:sz w:val="24"/>
                <w:szCs w:val="24"/>
              </w:rPr>
            </w:pPr>
          </w:p>
        </w:tc>
        <w:tc>
          <w:tcPr>
            <w:tcW w:w="739" w:type="dxa"/>
            <w:shd w:val="clear" w:color="auto" w:fill="BFBFBF"/>
          </w:tcPr>
          <w:p w14:paraId="52B3E017" w14:textId="77777777" w:rsidR="007C3C12" w:rsidRPr="00152417" w:rsidRDefault="007C3C12" w:rsidP="007C3C12">
            <w:pPr>
              <w:spacing w:after="0" w:line="240" w:lineRule="auto"/>
              <w:jc w:val="center"/>
              <w:rPr>
                <w:b/>
                <w:sz w:val="24"/>
                <w:szCs w:val="24"/>
              </w:rPr>
            </w:pPr>
          </w:p>
        </w:tc>
        <w:tc>
          <w:tcPr>
            <w:tcW w:w="739" w:type="dxa"/>
            <w:shd w:val="clear" w:color="auto" w:fill="BFBFBF"/>
          </w:tcPr>
          <w:p w14:paraId="59A8AE24" w14:textId="77777777" w:rsidR="007C3C12" w:rsidRPr="00152417" w:rsidRDefault="007C3C12" w:rsidP="007C3C12">
            <w:pPr>
              <w:spacing w:after="0" w:line="240" w:lineRule="auto"/>
              <w:jc w:val="center"/>
              <w:rPr>
                <w:b/>
                <w:sz w:val="24"/>
                <w:szCs w:val="24"/>
              </w:rPr>
            </w:pPr>
          </w:p>
        </w:tc>
        <w:tc>
          <w:tcPr>
            <w:tcW w:w="739" w:type="dxa"/>
            <w:shd w:val="clear" w:color="auto" w:fill="BFBFBF"/>
          </w:tcPr>
          <w:p w14:paraId="372D8879" w14:textId="77777777" w:rsidR="007C3C12" w:rsidRPr="00152417" w:rsidRDefault="007C3C12" w:rsidP="007C3C12">
            <w:pPr>
              <w:spacing w:after="0" w:line="240" w:lineRule="auto"/>
              <w:jc w:val="center"/>
              <w:rPr>
                <w:b/>
                <w:sz w:val="24"/>
                <w:szCs w:val="24"/>
              </w:rPr>
            </w:pPr>
          </w:p>
        </w:tc>
      </w:tr>
      <w:tr w:rsidR="007C3C12" w:rsidRPr="00152417" w14:paraId="6E64AF44" w14:textId="77777777" w:rsidTr="007C3C12">
        <w:tc>
          <w:tcPr>
            <w:tcW w:w="2445" w:type="dxa"/>
            <w:shd w:val="clear" w:color="auto" w:fill="D9D9D9"/>
            <w:vAlign w:val="center"/>
          </w:tcPr>
          <w:p w14:paraId="77F5CDD8"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Fr Jim Duggan</w:t>
            </w:r>
          </w:p>
        </w:tc>
        <w:tc>
          <w:tcPr>
            <w:tcW w:w="1031" w:type="dxa"/>
          </w:tcPr>
          <w:p w14:paraId="2BE6E11D"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5356E2EF"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474CDD04"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6AC7B565" w14:textId="77777777" w:rsidR="007C3C12" w:rsidRPr="00152417" w:rsidRDefault="007C3C12" w:rsidP="007C3C12">
            <w:pPr>
              <w:spacing w:after="0" w:line="240" w:lineRule="auto"/>
              <w:jc w:val="center"/>
              <w:rPr>
                <w:b/>
                <w:sz w:val="24"/>
                <w:szCs w:val="24"/>
              </w:rPr>
            </w:pPr>
          </w:p>
        </w:tc>
        <w:tc>
          <w:tcPr>
            <w:tcW w:w="739" w:type="dxa"/>
          </w:tcPr>
          <w:p w14:paraId="0A86E6D2" w14:textId="77777777" w:rsidR="007C3C12" w:rsidRPr="00152417" w:rsidRDefault="007C3C12" w:rsidP="007C3C12">
            <w:pPr>
              <w:spacing w:after="0" w:line="240" w:lineRule="auto"/>
              <w:jc w:val="center"/>
              <w:rPr>
                <w:b/>
                <w:sz w:val="24"/>
                <w:szCs w:val="24"/>
              </w:rPr>
            </w:pPr>
          </w:p>
        </w:tc>
        <w:tc>
          <w:tcPr>
            <w:tcW w:w="739" w:type="dxa"/>
          </w:tcPr>
          <w:p w14:paraId="7451B4F7" w14:textId="77777777" w:rsidR="007C3C12" w:rsidRPr="00152417" w:rsidRDefault="007C3C12" w:rsidP="007C3C12">
            <w:pPr>
              <w:spacing w:after="0" w:line="240" w:lineRule="auto"/>
              <w:jc w:val="center"/>
              <w:rPr>
                <w:b/>
                <w:sz w:val="24"/>
                <w:szCs w:val="24"/>
              </w:rPr>
            </w:pPr>
          </w:p>
        </w:tc>
        <w:tc>
          <w:tcPr>
            <w:tcW w:w="739" w:type="dxa"/>
          </w:tcPr>
          <w:p w14:paraId="7D986E26" w14:textId="77777777" w:rsidR="007C3C12" w:rsidRPr="00152417" w:rsidRDefault="007C3C12" w:rsidP="007C3C12">
            <w:pPr>
              <w:spacing w:after="0" w:line="240" w:lineRule="auto"/>
              <w:jc w:val="center"/>
              <w:rPr>
                <w:b/>
                <w:sz w:val="24"/>
                <w:szCs w:val="24"/>
              </w:rPr>
            </w:pPr>
          </w:p>
        </w:tc>
        <w:tc>
          <w:tcPr>
            <w:tcW w:w="739" w:type="dxa"/>
          </w:tcPr>
          <w:p w14:paraId="5BC6A2E9" w14:textId="77777777" w:rsidR="007C3C12" w:rsidRPr="00152417" w:rsidRDefault="007C3C12" w:rsidP="007C3C12">
            <w:pPr>
              <w:spacing w:after="0" w:line="240" w:lineRule="auto"/>
              <w:jc w:val="center"/>
              <w:rPr>
                <w:b/>
                <w:sz w:val="24"/>
                <w:szCs w:val="24"/>
              </w:rPr>
            </w:pPr>
          </w:p>
        </w:tc>
      </w:tr>
      <w:tr w:rsidR="007C3C12" w:rsidRPr="00152417" w14:paraId="0E75D9C7" w14:textId="77777777" w:rsidTr="007C3C12">
        <w:tc>
          <w:tcPr>
            <w:tcW w:w="2445" w:type="dxa"/>
            <w:shd w:val="clear" w:color="auto" w:fill="D9D9D9"/>
            <w:vAlign w:val="center"/>
          </w:tcPr>
          <w:p w14:paraId="27A4AFC0"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Chris McLaughlin</w:t>
            </w:r>
          </w:p>
        </w:tc>
        <w:tc>
          <w:tcPr>
            <w:tcW w:w="1031" w:type="dxa"/>
          </w:tcPr>
          <w:p w14:paraId="73F72FE4"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6CF5212E"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1306DC85"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0946A912" w14:textId="77777777" w:rsidR="007C3C12" w:rsidRPr="00152417" w:rsidRDefault="007C3C12" w:rsidP="007C3C12">
            <w:pPr>
              <w:spacing w:after="0" w:line="240" w:lineRule="auto"/>
              <w:jc w:val="center"/>
              <w:rPr>
                <w:b/>
                <w:sz w:val="24"/>
                <w:szCs w:val="24"/>
              </w:rPr>
            </w:pPr>
          </w:p>
        </w:tc>
        <w:tc>
          <w:tcPr>
            <w:tcW w:w="739" w:type="dxa"/>
          </w:tcPr>
          <w:p w14:paraId="76D0C757" w14:textId="77777777" w:rsidR="007C3C12" w:rsidRPr="00152417" w:rsidRDefault="007C3C12" w:rsidP="007C3C12">
            <w:pPr>
              <w:spacing w:after="0" w:line="240" w:lineRule="auto"/>
              <w:jc w:val="center"/>
              <w:rPr>
                <w:b/>
                <w:sz w:val="24"/>
                <w:szCs w:val="24"/>
              </w:rPr>
            </w:pPr>
          </w:p>
        </w:tc>
        <w:tc>
          <w:tcPr>
            <w:tcW w:w="739" w:type="dxa"/>
          </w:tcPr>
          <w:p w14:paraId="427C5076" w14:textId="77777777" w:rsidR="007C3C12" w:rsidRPr="00152417" w:rsidRDefault="007C3C12" w:rsidP="007C3C12">
            <w:pPr>
              <w:spacing w:after="0" w:line="240" w:lineRule="auto"/>
              <w:jc w:val="center"/>
              <w:rPr>
                <w:b/>
                <w:sz w:val="24"/>
                <w:szCs w:val="24"/>
              </w:rPr>
            </w:pPr>
          </w:p>
        </w:tc>
        <w:tc>
          <w:tcPr>
            <w:tcW w:w="739" w:type="dxa"/>
          </w:tcPr>
          <w:p w14:paraId="3627A273" w14:textId="77777777" w:rsidR="007C3C12" w:rsidRPr="00152417" w:rsidRDefault="007C3C12" w:rsidP="007C3C12">
            <w:pPr>
              <w:spacing w:after="0" w:line="240" w:lineRule="auto"/>
              <w:jc w:val="center"/>
              <w:rPr>
                <w:b/>
                <w:sz w:val="24"/>
                <w:szCs w:val="24"/>
              </w:rPr>
            </w:pPr>
          </w:p>
        </w:tc>
        <w:tc>
          <w:tcPr>
            <w:tcW w:w="739" w:type="dxa"/>
          </w:tcPr>
          <w:p w14:paraId="298FD89D" w14:textId="77777777" w:rsidR="007C3C12" w:rsidRPr="00152417" w:rsidRDefault="007C3C12" w:rsidP="007C3C12">
            <w:pPr>
              <w:spacing w:after="0" w:line="240" w:lineRule="auto"/>
              <w:jc w:val="center"/>
              <w:rPr>
                <w:b/>
                <w:sz w:val="24"/>
                <w:szCs w:val="24"/>
              </w:rPr>
            </w:pPr>
          </w:p>
        </w:tc>
      </w:tr>
      <w:tr w:rsidR="007C3C12" w:rsidRPr="00152417" w14:paraId="668A5AFC" w14:textId="77777777" w:rsidTr="007C3C12">
        <w:tc>
          <w:tcPr>
            <w:tcW w:w="2445" w:type="dxa"/>
            <w:shd w:val="clear" w:color="auto" w:fill="D9D9D9"/>
            <w:vAlign w:val="center"/>
          </w:tcPr>
          <w:p w14:paraId="5A30597E"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Veronica Dowling</w:t>
            </w:r>
          </w:p>
        </w:tc>
        <w:tc>
          <w:tcPr>
            <w:tcW w:w="1031" w:type="dxa"/>
          </w:tcPr>
          <w:p w14:paraId="0BE62B71" w14:textId="77777777" w:rsidR="007C3C12" w:rsidRPr="00152417" w:rsidRDefault="007C3C12" w:rsidP="007C3C12">
            <w:pPr>
              <w:spacing w:after="0" w:line="240" w:lineRule="auto"/>
              <w:jc w:val="center"/>
              <w:rPr>
                <w:b/>
                <w:sz w:val="24"/>
                <w:szCs w:val="24"/>
              </w:rPr>
            </w:pPr>
            <w:r w:rsidRPr="00152417">
              <w:rPr>
                <w:b/>
                <w:sz w:val="24"/>
                <w:szCs w:val="24"/>
              </w:rPr>
              <w:t>A</w:t>
            </w:r>
          </w:p>
        </w:tc>
        <w:tc>
          <w:tcPr>
            <w:tcW w:w="1153" w:type="dxa"/>
          </w:tcPr>
          <w:p w14:paraId="181D3A69"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34569600"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78C55F41" w14:textId="77777777" w:rsidR="007C3C12" w:rsidRPr="00152417" w:rsidRDefault="007C3C12" w:rsidP="007C3C12">
            <w:pPr>
              <w:spacing w:after="0" w:line="240" w:lineRule="auto"/>
              <w:jc w:val="center"/>
              <w:rPr>
                <w:b/>
                <w:sz w:val="24"/>
                <w:szCs w:val="24"/>
              </w:rPr>
            </w:pPr>
          </w:p>
        </w:tc>
        <w:tc>
          <w:tcPr>
            <w:tcW w:w="739" w:type="dxa"/>
          </w:tcPr>
          <w:p w14:paraId="46E437F9" w14:textId="77777777" w:rsidR="007C3C12" w:rsidRPr="00152417" w:rsidRDefault="007C3C12" w:rsidP="007C3C12">
            <w:pPr>
              <w:spacing w:after="0" w:line="240" w:lineRule="auto"/>
              <w:jc w:val="center"/>
              <w:rPr>
                <w:b/>
                <w:sz w:val="24"/>
                <w:szCs w:val="24"/>
              </w:rPr>
            </w:pPr>
          </w:p>
        </w:tc>
        <w:tc>
          <w:tcPr>
            <w:tcW w:w="739" w:type="dxa"/>
          </w:tcPr>
          <w:p w14:paraId="3C4432EF" w14:textId="77777777" w:rsidR="007C3C12" w:rsidRPr="00152417" w:rsidRDefault="007C3C12" w:rsidP="007C3C12">
            <w:pPr>
              <w:spacing w:after="0" w:line="240" w:lineRule="auto"/>
              <w:jc w:val="center"/>
              <w:rPr>
                <w:b/>
                <w:sz w:val="24"/>
                <w:szCs w:val="24"/>
              </w:rPr>
            </w:pPr>
          </w:p>
        </w:tc>
        <w:tc>
          <w:tcPr>
            <w:tcW w:w="739" w:type="dxa"/>
          </w:tcPr>
          <w:p w14:paraId="1F62CEBF" w14:textId="77777777" w:rsidR="007C3C12" w:rsidRPr="00152417" w:rsidRDefault="007C3C12" w:rsidP="007C3C12">
            <w:pPr>
              <w:spacing w:after="0" w:line="240" w:lineRule="auto"/>
              <w:jc w:val="center"/>
              <w:rPr>
                <w:b/>
                <w:sz w:val="24"/>
                <w:szCs w:val="24"/>
              </w:rPr>
            </w:pPr>
          </w:p>
        </w:tc>
        <w:tc>
          <w:tcPr>
            <w:tcW w:w="739" w:type="dxa"/>
          </w:tcPr>
          <w:p w14:paraId="2CA239A6" w14:textId="77777777" w:rsidR="007C3C12" w:rsidRPr="00152417" w:rsidRDefault="007C3C12" w:rsidP="007C3C12">
            <w:pPr>
              <w:spacing w:after="0" w:line="240" w:lineRule="auto"/>
              <w:jc w:val="center"/>
              <w:rPr>
                <w:b/>
                <w:sz w:val="24"/>
                <w:szCs w:val="24"/>
              </w:rPr>
            </w:pPr>
          </w:p>
        </w:tc>
      </w:tr>
      <w:tr w:rsidR="007C3C12" w:rsidRPr="00152417" w14:paraId="0772A79D" w14:textId="77777777" w:rsidTr="007C3C12">
        <w:tc>
          <w:tcPr>
            <w:tcW w:w="2445" w:type="dxa"/>
            <w:shd w:val="clear" w:color="auto" w:fill="D9D9D9"/>
            <w:vAlign w:val="center"/>
          </w:tcPr>
          <w:p w14:paraId="64D172E6"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David Melvin</w:t>
            </w:r>
          </w:p>
        </w:tc>
        <w:tc>
          <w:tcPr>
            <w:tcW w:w="1031" w:type="dxa"/>
          </w:tcPr>
          <w:p w14:paraId="5231DD56"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5E0508C7"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022EA0A6"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51D5B86D" w14:textId="77777777" w:rsidR="007C3C12" w:rsidRPr="00152417" w:rsidRDefault="007C3C12" w:rsidP="007C3C12">
            <w:pPr>
              <w:spacing w:after="0" w:line="240" w:lineRule="auto"/>
              <w:jc w:val="center"/>
              <w:rPr>
                <w:b/>
                <w:sz w:val="24"/>
                <w:szCs w:val="24"/>
              </w:rPr>
            </w:pPr>
          </w:p>
        </w:tc>
        <w:tc>
          <w:tcPr>
            <w:tcW w:w="739" w:type="dxa"/>
          </w:tcPr>
          <w:p w14:paraId="0F110951" w14:textId="77777777" w:rsidR="007C3C12" w:rsidRPr="00152417" w:rsidRDefault="007C3C12" w:rsidP="007C3C12">
            <w:pPr>
              <w:spacing w:after="0" w:line="240" w:lineRule="auto"/>
              <w:jc w:val="center"/>
              <w:rPr>
                <w:b/>
                <w:sz w:val="24"/>
                <w:szCs w:val="24"/>
              </w:rPr>
            </w:pPr>
          </w:p>
        </w:tc>
        <w:tc>
          <w:tcPr>
            <w:tcW w:w="739" w:type="dxa"/>
          </w:tcPr>
          <w:p w14:paraId="1B9F1922" w14:textId="77777777" w:rsidR="007C3C12" w:rsidRPr="00152417" w:rsidRDefault="007C3C12" w:rsidP="007C3C12">
            <w:pPr>
              <w:spacing w:after="0" w:line="240" w:lineRule="auto"/>
              <w:jc w:val="center"/>
              <w:rPr>
                <w:b/>
                <w:sz w:val="24"/>
                <w:szCs w:val="24"/>
              </w:rPr>
            </w:pPr>
          </w:p>
        </w:tc>
        <w:tc>
          <w:tcPr>
            <w:tcW w:w="739" w:type="dxa"/>
          </w:tcPr>
          <w:p w14:paraId="4193E360" w14:textId="77777777" w:rsidR="007C3C12" w:rsidRPr="00152417" w:rsidRDefault="007C3C12" w:rsidP="007C3C12">
            <w:pPr>
              <w:spacing w:after="0" w:line="240" w:lineRule="auto"/>
              <w:jc w:val="center"/>
              <w:rPr>
                <w:b/>
                <w:sz w:val="24"/>
                <w:szCs w:val="24"/>
              </w:rPr>
            </w:pPr>
          </w:p>
        </w:tc>
        <w:tc>
          <w:tcPr>
            <w:tcW w:w="739" w:type="dxa"/>
          </w:tcPr>
          <w:p w14:paraId="6186B24A" w14:textId="77777777" w:rsidR="007C3C12" w:rsidRPr="00152417" w:rsidRDefault="007C3C12" w:rsidP="007C3C12">
            <w:pPr>
              <w:spacing w:after="0" w:line="240" w:lineRule="auto"/>
              <w:jc w:val="center"/>
              <w:rPr>
                <w:b/>
                <w:sz w:val="24"/>
                <w:szCs w:val="24"/>
              </w:rPr>
            </w:pPr>
          </w:p>
        </w:tc>
      </w:tr>
      <w:tr w:rsidR="007C3C12" w:rsidRPr="00152417" w14:paraId="6F406BAD" w14:textId="77777777" w:rsidTr="007C3C12">
        <w:tc>
          <w:tcPr>
            <w:tcW w:w="2445" w:type="dxa"/>
            <w:shd w:val="clear" w:color="auto" w:fill="D9D9D9"/>
            <w:vAlign w:val="center"/>
          </w:tcPr>
          <w:p w14:paraId="5494E6A2"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John Seenan</w:t>
            </w:r>
          </w:p>
        </w:tc>
        <w:tc>
          <w:tcPr>
            <w:tcW w:w="1031" w:type="dxa"/>
          </w:tcPr>
          <w:p w14:paraId="6F60C252"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6E0BAC16"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50D5C233"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33880242" w14:textId="77777777" w:rsidR="007C3C12" w:rsidRPr="00152417" w:rsidRDefault="007C3C12" w:rsidP="007C3C12">
            <w:pPr>
              <w:spacing w:after="0" w:line="240" w:lineRule="auto"/>
              <w:jc w:val="center"/>
              <w:rPr>
                <w:b/>
                <w:sz w:val="24"/>
                <w:szCs w:val="24"/>
              </w:rPr>
            </w:pPr>
          </w:p>
        </w:tc>
        <w:tc>
          <w:tcPr>
            <w:tcW w:w="739" w:type="dxa"/>
          </w:tcPr>
          <w:p w14:paraId="03CB6EC1" w14:textId="77777777" w:rsidR="007C3C12" w:rsidRPr="00152417" w:rsidRDefault="007C3C12" w:rsidP="007C3C12">
            <w:pPr>
              <w:spacing w:after="0" w:line="240" w:lineRule="auto"/>
              <w:jc w:val="center"/>
              <w:rPr>
                <w:b/>
                <w:sz w:val="24"/>
                <w:szCs w:val="24"/>
              </w:rPr>
            </w:pPr>
          </w:p>
        </w:tc>
        <w:tc>
          <w:tcPr>
            <w:tcW w:w="739" w:type="dxa"/>
          </w:tcPr>
          <w:p w14:paraId="2E648E3F" w14:textId="77777777" w:rsidR="007C3C12" w:rsidRPr="00152417" w:rsidRDefault="007C3C12" w:rsidP="007C3C12">
            <w:pPr>
              <w:spacing w:after="0" w:line="240" w:lineRule="auto"/>
              <w:jc w:val="center"/>
              <w:rPr>
                <w:b/>
                <w:sz w:val="24"/>
                <w:szCs w:val="24"/>
              </w:rPr>
            </w:pPr>
          </w:p>
        </w:tc>
        <w:tc>
          <w:tcPr>
            <w:tcW w:w="739" w:type="dxa"/>
          </w:tcPr>
          <w:p w14:paraId="62B1E033" w14:textId="77777777" w:rsidR="007C3C12" w:rsidRPr="00152417" w:rsidRDefault="007C3C12" w:rsidP="007C3C12">
            <w:pPr>
              <w:spacing w:after="0" w:line="240" w:lineRule="auto"/>
              <w:jc w:val="center"/>
              <w:rPr>
                <w:b/>
                <w:sz w:val="24"/>
                <w:szCs w:val="24"/>
              </w:rPr>
            </w:pPr>
          </w:p>
        </w:tc>
        <w:tc>
          <w:tcPr>
            <w:tcW w:w="739" w:type="dxa"/>
          </w:tcPr>
          <w:p w14:paraId="5CF2F225" w14:textId="77777777" w:rsidR="007C3C12" w:rsidRPr="00152417" w:rsidRDefault="007C3C12" w:rsidP="007C3C12">
            <w:pPr>
              <w:spacing w:after="0" w:line="240" w:lineRule="auto"/>
              <w:jc w:val="center"/>
              <w:rPr>
                <w:b/>
                <w:sz w:val="24"/>
                <w:szCs w:val="24"/>
              </w:rPr>
            </w:pPr>
          </w:p>
        </w:tc>
      </w:tr>
      <w:tr w:rsidR="007C3C12" w:rsidRPr="00152417" w14:paraId="38B322C6" w14:textId="77777777" w:rsidTr="007C3C12">
        <w:tc>
          <w:tcPr>
            <w:tcW w:w="2445" w:type="dxa"/>
            <w:shd w:val="clear" w:color="auto" w:fill="D9D9D9"/>
            <w:vAlign w:val="center"/>
          </w:tcPr>
          <w:p w14:paraId="156FBDD1"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Liz Grant</w:t>
            </w:r>
          </w:p>
        </w:tc>
        <w:tc>
          <w:tcPr>
            <w:tcW w:w="1031" w:type="dxa"/>
          </w:tcPr>
          <w:p w14:paraId="7AD1B90A"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5AB4A4B9"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5F204338" w14:textId="77777777" w:rsidR="007C3C12" w:rsidRPr="00152417" w:rsidRDefault="007C3C12" w:rsidP="007C3C12">
            <w:pPr>
              <w:spacing w:after="0" w:line="240" w:lineRule="auto"/>
              <w:jc w:val="center"/>
              <w:rPr>
                <w:b/>
                <w:sz w:val="24"/>
                <w:szCs w:val="24"/>
              </w:rPr>
            </w:pPr>
            <w:r>
              <w:rPr>
                <w:b/>
                <w:sz w:val="24"/>
                <w:szCs w:val="24"/>
              </w:rPr>
              <w:t>A</w:t>
            </w:r>
          </w:p>
        </w:tc>
        <w:tc>
          <w:tcPr>
            <w:tcW w:w="739" w:type="dxa"/>
          </w:tcPr>
          <w:p w14:paraId="73BF9867" w14:textId="77777777" w:rsidR="007C3C12" w:rsidRPr="00152417" w:rsidRDefault="007C3C12" w:rsidP="007C3C12">
            <w:pPr>
              <w:spacing w:after="0" w:line="240" w:lineRule="auto"/>
              <w:jc w:val="center"/>
              <w:rPr>
                <w:b/>
                <w:sz w:val="24"/>
                <w:szCs w:val="24"/>
              </w:rPr>
            </w:pPr>
          </w:p>
        </w:tc>
        <w:tc>
          <w:tcPr>
            <w:tcW w:w="739" w:type="dxa"/>
          </w:tcPr>
          <w:p w14:paraId="18469830" w14:textId="77777777" w:rsidR="007C3C12" w:rsidRPr="00152417" w:rsidRDefault="007C3C12" w:rsidP="007C3C12">
            <w:pPr>
              <w:spacing w:after="0" w:line="240" w:lineRule="auto"/>
              <w:jc w:val="center"/>
              <w:rPr>
                <w:b/>
                <w:sz w:val="24"/>
                <w:szCs w:val="24"/>
              </w:rPr>
            </w:pPr>
          </w:p>
        </w:tc>
        <w:tc>
          <w:tcPr>
            <w:tcW w:w="739" w:type="dxa"/>
          </w:tcPr>
          <w:p w14:paraId="67492B26" w14:textId="77777777" w:rsidR="007C3C12" w:rsidRPr="00152417" w:rsidRDefault="007C3C12" w:rsidP="007C3C12">
            <w:pPr>
              <w:spacing w:after="0" w:line="240" w:lineRule="auto"/>
              <w:jc w:val="center"/>
              <w:rPr>
                <w:b/>
                <w:sz w:val="24"/>
                <w:szCs w:val="24"/>
              </w:rPr>
            </w:pPr>
          </w:p>
        </w:tc>
        <w:tc>
          <w:tcPr>
            <w:tcW w:w="739" w:type="dxa"/>
          </w:tcPr>
          <w:p w14:paraId="7D09361B" w14:textId="77777777" w:rsidR="007C3C12" w:rsidRPr="00152417" w:rsidRDefault="007C3C12" w:rsidP="007C3C12">
            <w:pPr>
              <w:spacing w:after="0" w:line="240" w:lineRule="auto"/>
              <w:jc w:val="center"/>
              <w:rPr>
                <w:b/>
                <w:sz w:val="24"/>
                <w:szCs w:val="24"/>
              </w:rPr>
            </w:pPr>
          </w:p>
        </w:tc>
        <w:tc>
          <w:tcPr>
            <w:tcW w:w="739" w:type="dxa"/>
          </w:tcPr>
          <w:p w14:paraId="656D99D3" w14:textId="77777777" w:rsidR="007C3C12" w:rsidRPr="00152417" w:rsidRDefault="007C3C12" w:rsidP="007C3C12">
            <w:pPr>
              <w:spacing w:after="0" w:line="240" w:lineRule="auto"/>
              <w:jc w:val="center"/>
              <w:rPr>
                <w:b/>
                <w:sz w:val="24"/>
                <w:szCs w:val="24"/>
              </w:rPr>
            </w:pPr>
          </w:p>
        </w:tc>
      </w:tr>
      <w:tr w:rsidR="007C3C12" w:rsidRPr="00152417" w14:paraId="25AC0B22" w14:textId="77777777" w:rsidTr="007C3C12">
        <w:tc>
          <w:tcPr>
            <w:tcW w:w="2445" w:type="dxa"/>
            <w:shd w:val="clear" w:color="auto" w:fill="D9D9D9"/>
            <w:vAlign w:val="center"/>
          </w:tcPr>
          <w:p w14:paraId="4B49C7B7"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Bridie LaCombre</w:t>
            </w:r>
          </w:p>
        </w:tc>
        <w:tc>
          <w:tcPr>
            <w:tcW w:w="1031" w:type="dxa"/>
          </w:tcPr>
          <w:p w14:paraId="687FA3C0" w14:textId="77777777" w:rsidR="007C3C12" w:rsidRPr="00152417" w:rsidRDefault="007C3C12" w:rsidP="007C3C12">
            <w:pPr>
              <w:spacing w:after="0" w:line="240" w:lineRule="auto"/>
              <w:jc w:val="center"/>
              <w:rPr>
                <w:b/>
                <w:sz w:val="24"/>
                <w:szCs w:val="24"/>
              </w:rPr>
            </w:pPr>
          </w:p>
        </w:tc>
        <w:tc>
          <w:tcPr>
            <w:tcW w:w="1153" w:type="dxa"/>
          </w:tcPr>
          <w:p w14:paraId="03B9E8A7"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0E1EF15D"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541E3415" w14:textId="77777777" w:rsidR="007C3C12" w:rsidRPr="00152417" w:rsidRDefault="007C3C12" w:rsidP="007C3C12">
            <w:pPr>
              <w:spacing w:after="0" w:line="240" w:lineRule="auto"/>
              <w:jc w:val="center"/>
              <w:rPr>
                <w:b/>
                <w:sz w:val="24"/>
                <w:szCs w:val="24"/>
              </w:rPr>
            </w:pPr>
          </w:p>
        </w:tc>
        <w:tc>
          <w:tcPr>
            <w:tcW w:w="739" w:type="dxa"/>
          </w:tcPr>
          <w:p w14:paraId="25C0E56B" w14:textId="77777777" w:rsidR="007C3C12" w:rsidRPr="00152417" w:rsidRDefault="007C3C12" w:rsidP="007C3C12">
            <w:pPr>
              <w:spacing w:after="0" w:line="240" w:lineRule="auto"/>
              <w:jc w:val="center"/>
              <w:rPr>
                <w:b/>
                <w:sz w:val="24"/>
                <w:szCs w:val="24"/>
              </w:rPr>
            </w:pPr>
          </w:p>
        </w:tc>
        <w:tc>
          <w:tcPr>
            <w:tcW w:w="739" w:type="dxa"/>
          </w:tcPr>
          <w:p w14:paraId="742E00E6" w14:textId="77777777" w:rsidR="007C3C12" w:rsidRPr="00152417" w:rsidRDefault="007C3C12" w:rsidP="007C3C12">
            <w:pPr>
              <w:spacing w:after="0" w:line="240" w:lineRule="auto"/>
              <w:jc w:val="center"/>
              <w:rPr>
                <w:b/>
                <w:sz w:val="24"/>
                <w:szCs w:val="24"/>
              </w:rPr>
            </w:pPr>
          </w:p>
        </w:tc>
        <w:tc>
          <w:tcPr>
            <w:tcW w:w="739" w:type="dxa"/>
          </w:tcPr>
          <w:p w14:paraId="23E57F40" w14:textId="77777777" w:rsidR="007C3C12" w:rsidRPr="00152417" w:rsidRDefault="007C3C12" w:rsidP="007C3C12">
            <w:pPr>
              <w:spacing w:after="0" w:line="240" w:lineRule="auto"/>
              <w:jc w:val="center"/>
              <w:rPr>
                <w:b/>
                <w:sz w:val="24"/>
                <w:szCs w:val="24"/>
              </w:rPr>
            </w:pPr>
          </w:p>
        </w:tc>
        <w:tc>
          <w:tcPr>
            <w:tcW w:w="739" w:type="dxa"/>
          </w:tcPr>
          <w:p w14:paraId="364F924B" w14:textId="77777777" w:rsidR="007C3C12" w:rsidRPr="00152417" w:rsidRDefault="007C3C12" w:rsidP="007C3C12">
            <w:pPr>
              <w:spacing w:after="0" w:line="240" w:lineRule="auto"/>
              <w:jc w:val="center"/>
              <w:rPr>
                <w:b/>
                <w:sz w:val="24"/>
                <w:szCs w:val="24"/>
              </w:rPr>
            </w:pPr>
          </w:p>
        </w:tc>
      </w:tr>
      <w:tr w:rsidR="007C3C12" w:rsidRPr="00152417" w14:paraId="34EFE010" w14:textId="77777777" w:rsidTr="007C3C12">
        <w:tc>
          <w:tcPr>
            <w:tcW w:w="2445" w:type="dxa"/>
            <w:shd w:val="clear" w:color="auto" w:fill="D9D9D9"/>
            <w:vAlign w:val="center"/>
          </w:tcPr>
          <w:p w14:paraId="5433E08E"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Alison Macdonald</w:t>
            </w:r>
          </w:p>
        </w:tc>
        <w:tc>
          <w:tcPr>
            <w:tcW w:w="1031" w:type="dxa"/>
          </w:tcPr>
          <w:p w14:paraId="653A932E"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132D459F"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4AD4AC8B"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5BEC2AC9" w14:textId="77777777" w:rsidR="007C3C12" w:rsidRPr="00152417" w:rsidRDefault="007C3C12" w:rsidP="007C3C12">
            <w:pPr>
              <w:spacing w:after="0" w:line="240" w:lineRule="auto"/>
              <w:jc w:val="center"/>
              <w:rPr>
                <w:b/>
                <w:sz w:val="24"/>
                <w:szCs w:val="24"/>
              </w:rPr>
            </w:pPr>
          </w:p>
        </w:tc>
        <w:tc>
          <w:tcPr>
            <w:tcW w:w="739" w:type="dxa"/>
          </w:tcPr>
          <w:p w14:paraId="0E323624" w14:textId="77777777" w:rsidR="007C3C12" w:rsidRPr="00152417" w:rsidRDefault="007C3C12" w:rsidP="007C3C12">
            <w:pPr>
              <w:spacing w:after="0" w:line="240" w:lineRule="auto"/>
              <w:jc w:val="center"/>
              <w:rPr>
                <w:b/>
                <w:sz w:val="24"/>
                <w:szCs w:val="24"/>
              </w:rPr>
            </w:pPr>
          </w:p>
        </w:tc>
        <w:tc>
          <w:tcPr>
            <w:tcW w:w="739" w:type="dxa"/>
          </w:tcPr>
          <w:p w14:paraId="3753C3BE" w14:textId="77777777" w:rsidR="007C3C12" w:rsidRPr="00152417" w:rsidRDefault="007C3C12" w:rsidP="007C3C12">
            <w:pPr>
              <w:spacing w:after="0" w:line="240" w:lineRule="auto"/>
              <w:jc w:val="center"/>
              <w:rPr>
                <w:b/>
                <w:sz w:val="24"/>
                <w:szCs w:val="24"/>
              </w:rPr>
            </w:pPr>
          </w:p>
        </w:tc>
        <w:tc>
          <w:tcPr>
            <w:tcW w:w="739" w:type="dxa"/>
          </w:tcPr>
          <w:p w14:paraId="23892080" w14:textId="77777777" w:rsidR="007C3C12" w:rsidRPr="00152417" w:rsidRDefault="007C3C12" w:rsidP="007C3C12">
            <w:pPr>
              <w:spacing w:after="0" w:line="240" w:lineRule="auto"/>
              <w:jc w:val="center"/>
              <w:rPr>
                <w:b/>
                <w:sz w:val="24"/>
                <w:szCs w:val="24"/>
              </w:rPr>
            </w:pPr>
          </w:p>
        </w:tc>
        <w:tc>
          <w:tcPr>
            <w:tcW w:w="739" w:type="dxa"/>
          </w:tcPr>
          <w:p w14:paraId="5EB0851F" w14:textId="77777777" w:rsidR="007C3C12" w:rsidRPr="00152417" w:rsidRDefault="007C3C12" w:rsidP="007C3C12">
            <w:pPr>
              <w:spacing w:after="0" w:line="240" w:lineRule="auto"/>
              <w:jc w:val="center"/>
              <w:rPr>
                <w:b/>
                <w:sz w:val="24"/>
                <w:szCs w:val="24"/>
              </w:rPr>
            </w:pPr>
          </w:p>
        </w:tc>
      </w:tr>
      <w:tr w:rsidR="007C3C12" w:rsidRPr="00152417" w14:paraId="09E85BC2" w14:textId="77777777" w:rsidTr="007C3C12">
        <w:tc>
          <w:tcPr>
            <w:tcW w:w="2445" w:type="dxa"/>
            <w:shd w:val="clear" w:color="auto" w:fill="D9D9D9"/>
            <w:vAlign w:val="center"/>
          </w:tcPr>
          <w:p w14:paraId="71738B91"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Paul Graham</w:t>
            </w:r>
          </w:p>
        </w:tc>
        <w:tc>
          <w:tcPr>
            <w:tcW w:w="1031" w:type="dxa"/>
          </w:tcPr>
          <w:p w14:paraId="78BE3DFF"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355D5773" w14:textId="77777777" w:rsidR="007C3C12" w:rsidRPr="00152417" w:rsidRDefault="007C3C12" w:rsidP="007C3C12">
            <w:pPr>
              <w:spacing w:after="0" w:line="240" w:lineRule="auto"/>
              <w:jc w:val="center"/>
              <w:rPr>
                <w:b/>
                <w:sz w:val="24"/>
                <w:szCs w:val="24"/>
              </w:rPr>
            </w:pPr>
            <w:r>
              <w:rPr>
                <w:b/>
                <w:sz w:val="24"/>
                <w:szCs w:val="24"/>
              </w:rPr>
              <w:t>A</w:t>
            </w:r>
          </w:p>
        </w:tc>
        <w:tc>
          <w:tcPr>
            <w:tcW w:w="1153" w:type="dxa"/>
          </w:tcPr>
          <w:p w14:paraId="58F09B56"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218413CD" w14:textId="77777777" w:rsidR="007C3C12" w:rsidRPr="00152417" w:rsidRDefault="007C3C12" w:rsidP="007C3C12">
            <w:pPr>
              <w:spacing w:after="0" w:line="240" w:lineRule="auto"/>
              <w:jc w:val="center"/>
              <w:rPr>
                <w:b/>
                <w:sz w:val="24"/>
                <w:szCs w:val="24"/>
              </w:rPr>
            </w:pPr>
          </w:p>
        </w:tc>
        <w:tc>
          <w:tcPr>
            <w:tcW w:w="739" w:type="dxa"/>
          </w:tcPr>
          <w:p w14:paraId="62F865FA" w14:textId="77777777" w:rsidR="007C3C12" w:rsidRPr="00152417" w:rsidRDefault="007C3C12" w:rsidP="007C3C12">
            <w:pPr>
              <w:spacing w:after="0" w:line="240" w:lineRule="auto"/>
              <w:jc w:val="center"/>
              <w:rPr>
                <w:b/>
                <w:sz w:val="24"/>
                <w:szCs w:val="24"/>
              </w:rPr>
            </w:pPr>
          </w:p>
        </w:tc>
        <w:tc>
          <w:tcPr>
            <w:tcW w:w="739" w:type="dxa"/>
          </w:tcPr>
          <w:p w14:paraId="6E6D2519" w14:textId="77777777" w:rsidR="007C3C12" w:rsidRPr="00152417" w:rsidRDefault="007C3C12" w:rsidP="007C3C12">
            <w:pPr>
              <w:spacing w:after="0" w:line="240" w:lineRule="auto"/>
              <w:jc w:val="center"/>
              <w:rPr>
                <w:b/>
                <w:sz w:val="24"/>
                <w:szCs w:val="24"/>
              </w:rPr>
            </w:pPr>
          </w:p>
        </w:tc>
        <w:tc>
          <w:tcPr>
            <w:tcW w:w="739" w:type="dxa"/>
          </w:tcPr>
          <w:p w14:paraId="6C3524E5" w14:textId="77777777" w:rsidR="007C3C12" w:rsidRPr="00152417" w:rsidRDefault="007C3C12" w:rsidP="007C3C12">
            <w:pPr>
              <w:spacing w:after="0" w:line="240" w:lineRule="auto"/>
              <w:jc w:val="center"/>
              <w:rPr>
                <w:b/>
                <w:sz w:val="24"/>
                <w:szCs w:val="24"/>
              </w:rPr>
            </w:pPr>
          </w:p>
        </w:tc>
        <w:tc>
          <w:tcPr>
            <w:tcW w:w="739" w:type="dxa"/>
          </w:tcPr>
          <w:p w14:paraId="4DD545EC" w14:textId="77777777" w:rsidR="007C3C12" w:rsidRPr="00152417" w:rsidRDefault="007C3C12" w:rsidP="007C3C12">
            <w:pPr>
              <w:spacing w:after="0" w:line="240" w:lineRule="auto"/>
              <w:jc w:val="center"/>
              <w:rPr>
                <w:b/>
                <w:sz w:val="24"/>
                <w:szCs w:val="24"/>
              </w:rPr>
            </w:pPr>
          </w:p>
        </w:tc>
      </w:tr>
      <w:tr w:rsidR="007C3C12" w:rsidRPr="00152417" w14:paraId="42F0B75A" w14:textId="77777777" w:rsidTr="007C3C12">
        <w:tc>
          <w:tcPr>
            <w:tcW w:w="2445" w:type="dxa"/>
            <w:shd w:val="clear" w:color="auto" w:fill="D9D9D9"/>
            <w:vAlign w:val="center"/>
          </w:tcPr>
          <w:p w14:paraId="3214DFF8" w14:textId="77777777" w:rsidR="007C3C12" w:rsidRPr="00152417" w:rsidRDefault="007C3C12" w:rsidP="007C3C12">
            <w:pPr>
              <w:spacing w:after="0" w:line="240" w:lineRule="auto"/>
              <w:jc w:val="both"/>
              <w:rPr>
                <w:rFonts w:cs="Arial"/>
                <w:b/>
                <w:bCs/>
                <w:sz w:val="24"/>
                <w:szCs w:val="24"/>
              </w:rPr>
            </w:pPr>
            <w:r w:rsidRPr="00152417">
              <w:rPr>
                <w:rFonts w:cs="Arial"/>
                <w:b/>
                <w:bCs/>
                <w:sz w:val="24"/>
                <w:szCs w:val="24"/>
              </w:rPr>
              <w:t>Pat Hassett</w:t>
            </w:r>
          </w:p>
        </w:tc>
        <w:tc>
          <w:tcPr>
            <w:tcW w:w="1031" w:type="dxa"/>
          </w:tcPr>
          <w:p w14:paraId="65E0F34D"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01E2B262" w14:textId="77777777" w:rsidR="007C3C12" w:rsidRPr="00152417" w:rsidRDefault="007C3C12" w:rsidP="007C3C12">
            <w:pPr>
              <w:spacing w:after="0" w:line="240" w:lineRule="auto"/>
              <w:jc w:val="center"/>
              <w:rPr>
                <w:b/>
                <w:sz w:val="24"/>
                <w:szCs w:val="24"/>
              </w:rPr>
            </w:pPr>
            <w:r>
              <w:rPr>
                <w:b/>
                <w:sz w:val="24"/>
                <w:szCs w:val="24"/>
              </w:rPr>
              <w:t>P</w:t>
            </w:r>
          </w:p>
        </w:tc>
        <w:tc>
          <w:tcPr>
            <w:tcW w:w="1153" w:type="dxa"/>
          </w:tcPr>
          <w:p w14:paraId="70E2122B"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2BE00126" w14:textId="77777777" w:rsidR="007C3C12" w:rsidRPr="00152417" w:rsidRDefault="007C3C12" w:rsidP="007C3C12">
            <w:pPr>
              <w:spacing w:after="0" w:line="240" w:lineRule="auto"/>
              <w:jc w:val="center"/>
              <w:rPr>
                <w:b/>
                <w:sz w:val="24"/>
                <w:szCs w:val="24"/>
              </w:rPr>
            </w:pPr>
          </w:p>
        </w:tc>
        <w:tc>
          <w:tcPr>
            <w:tcW w:w="739" w:type="dxa"/>
          </w:tcPr>
          <w:p w14:paraId="4B98CD38" w14:textId="77777777" w:rsidR="007C3C12" w:rsidRPr="00152417" w:rsidRDefault="007C3C12" w:rsidP="007C3C12">
            <w:pPr>
              <w:spacing w:after="0" w:line="240" w:lineRule="auto"/>
              <w:jc w:val="center"/>
              <w:rPr>
                <w:b/>
                <w:sz w:val="24"/>
                <w:szCs w:val="24"/>
              </w:rPr>
            </w:pPr>
          </w:p>
        </w:tc>
        <w:tc>
          <w:tcPr>
            <w:tcW w:w="739" w:type="dxa"/>
          </w:tcPr>
          <w:p w14:paraId="4005C2F2" w14:textId="77777777" w:rsidR="007C3C12" w:rsidRPr="00152417" w:rsidRDefault="007C3C12" w:rsidP="007C3C12">
            <w:pPr>
              <w:spacing w:after="0" w:line="240" w:lineRule="auto"/>
              <w:jc w:val="center"/>
              <w:rPr>
                <w:b/>
                <w:sz w:val="24"/>
                <w:szCs w:val="24"/>
              </w:rPr>
            </w:pPr>
          </w:p>
        </w:tc>
        <w:tc>
          <w:tcPr>
            <w:tcW w:w="739" w:type="dxa"/>
          </w:tcPr>
          <w:p w14:paraId="3814A371" w14:textId="77777777" w:rsidR="007C3C12" w:rsidRPr="00152417" w:rsidRDefault="007C3C12" w:rsidP="007C3C12">
            <w:pPr>
              <w:spacing w:after="0" w:line="240" w:lineRule="auto"/>
              <w:jc w:val="center"/>
              <w:rPr>
                <w:b/>
                <w:sz w:val="24"/>
                <w:szCs w:val="24"/>
              </w:rPr>
            </w:pPr>
          </w:p>
        </w:tc>
        <w:tc>
          <w:tcPr>
            <w:tcW w:w="739" w:type="dxa"/>
          </w:tcPr>
          <w:p w14:paraId="0ACF049D" w14:textId="77777777" w:rsidR="007C3C12" w:rsidRPr="00152417" w:rsidRDefault="007C3C12" w:rsidP="007C3C12">
            <w:pPr>
              <w:spacing w:after="0" w:line="240" w:lineRule="auto"/>
              <w:jc w:val="center"/>
              <w:rPr>
                <w:b/>
                <w:sz w:val="24"/>
                <w:szCs w:val="24"/>
              </w:rPr>
            </w:pPr>
          </w:p>
        </w:tc>
      </w:tr>
      <w:tr w:rsidR="007C3C12" w:rsidRPr="00152417" w14:paraId="1B771E2A" w14:textId="77777777" w:rsidTr="007C3C12">
        <w:tc>
          <w:tcPr>
            <w:tcW w:w="2445" w:type="dxa"/>
            <w:shd w:val="clear" w:color="auto" w:fill="D9D9D9"/>
            <w:vAlign w:val="center"/>
          </w:tcPr>
          <w:p w14:paraId="27B6DA01" w14:textId="77777777" w:rsidR="007C3C12" w:rsidRPr="00152417" w:rsidRDefault="007C3C12" w:rsidP="007C3C12">
            <w:pPr>
              <w:spacing w:after="0" w:line="240" w:lineRule="auto"/>
              <w:jc w:val="both"/>
              <w:rPr>
                <w:rFonts w:cs="Arial"/>
                <w:b/>
                <w:bCs/>
                <w:sz w:val="24"/>
                <w:szCs w:val="24"/>
              </w:rPr>
            </w:pPr>
            <w:r w:rsidRPr="00152417">
              <w:rPr>
                <w:rFonts w:cs="Arial"/>
                <w:b/>
                <w:sz w:val="24"/>
                <w:szCs w:val="24"/>
              </w:rPr>
              <w:t>Susie Cullen</w:t>
            </w:r>
          </w:p>
        </w:tc>
        <w:tc>
          <w:tcPr>
            <w:tcW w:w="1031" w:type="dxa"/>
          </w:tcPr>
          <w:p w14:paraId="2CD617D4" w14:textId="77777777" w:rsidR="007C3C12" w:rsidRPr="00152417" w:rsidRDefault="007C3C12" w:rsidP="007C3C12">
            <w:pPr>
              <w:spacing w:after="0" w:line="240" w:lineRule="auto"/>
              <w:jc w:val="center"/>
              <w:rPr>
                <w:b/>
                <w:sz w:val="24"/>
                <w:szCs w:val="24"/>
              </w:rPr>
            </w:pPr>
            <w:r w:rsidRPr="00152417">
              <w:rPr>
                <w:b/>
                <w:sz w:val="24"/>
                <w:szCs w:val="24"/>
              </w:rPr>
              <w:t>P</w:t>
            </w:r>
          </w:p>
        </w:tc>
        <w:tc>
          <w:tcPr>
            <w:tcW w:w="1153" w:type="dxa"/>
          </w:tcPr>
          <w:p w14:paraId="2C5CF416" w14:textId="77777777" w:rsidR="007C3C12" w:rsidRPr="00152417" w:rsidRDefault="007C3C12" w:rsidP="007C3C12">
            <w:pPr>
              <w:spacing w:after="0" w:line="240" w:lineRule="auto"/>
              <w:jc w:val="center"/>
              <w:rPr>
                <w:b/>
                <w:sz w:val="24"/>
                <w:szCs w:val="24"/>
              </w:rPr>
            </w:pPr>
            <w:r>
              <w:rPr>
                <w:b/>
                <w:sz w:val="24"/>
                <w:szCs w:val="24"/>
              </w:rPr>
              <w:t>A</w:t>
            </w:r>
          </w:p>
        </w:tc>
        <w:tc>
          <w:tcPr>
            <w:tcW w:w="1153" w:type="dxa"/>
          </w:tcPr>
          <w:p w14:paraId="050CC231" w14:textId="77777777" w:rsidR="007C3C12" w:rsidRPr="00152417" w:rsidRDefault="007C3C12" w:rsidP="007C3C12">
            <w:pPr>
              <w:spacing w:after="0" w:line="240" w:lineRule="auto"/>
              <w:jc w:val="center"/>
              <w:rPr>
                <w:b/>
                <w:sz w:val="24"/>
                <w:szCs w:val="24"/>
              </w:rPr>
            </w:pPr>
            <w:r>
              <w:rPr>
                <w:b/>
                <w:sz w:val="24"/>
                <w:szCs w:val="24"/>
              </w:rPr>
              <w:t>A</w:t>
            </w:r>
          </w:p>
        </w:tc>
        <w:tc>
          <w:tcPr>
            <w:tcW w:w="739" w:type="dxa"/>
          </w:tcPr>
          <w:p w14:paraId="55828F3E" w14:textId="77777777" w:rsidR="007C3C12" w:rsidRPr="00152417" w:rsidRDefault="007C3C12" w:rsidP="007C3C12">
            <w:pPr>
              <w:spacing w:after="0" w:line="240" w:lineRule="auto"/>
              <w:jc w:val="center"/>
              <w:rPr>
                <w:b/>
                <w:sz w:val="24"/>
                <w:szCs w:val="24"/>
              </w:rPr>
            </w:pPr>
          </w:p>
        </w:tc>
        <w:tc>
          <w:tcPr>
            <w:tcW w:w="739" w:type="dxa"/>
          </w:tcPr>
          <w:p w14:paraId="0CBE1545" w14:textId="77777777" w:rsidR="007C3C12" w:rsidRPr="00152417" w:rsidRDefault="007C3C12" w:rsidP="007C3C12">
            <w:pPr>
              <w:spacing w:after="0" w:line="240" w:lineRule="auto"/>
              <w:jc w:val="center"/>
              <w:rPr>
                <w:b/>
                <w:sz w:val="24"/>
                <w:szCs w:val="24"/>
              </w:rPr>
            </w:pPr>
          </w:p>
        </w:tc>
        <w:tc>
          <w:tcPr>
            <w:tcW w:w="739" w:type="dxa"/>
          </w:tcPr>
          <w:p w14:paraId="7342A013" w14:textId="77777777" w:rsidR="007C3C12" w:rsidRPr="00152417" w:rsidRDefault="007C3C12" w:rsidP="007C3C12">
            <w:pPr>
              <w:spacing w:after="0" w:line="240" w:lineRule="auto"/>
              <w:jc w:val="center"/>
              <w:rPr>
                <w:b/>
                <w:sz w:val="24"/>
                <w:szCs w:val="24"/>
              </w:rPr>
            </w:pPr>
          </w:p>
        </w:tc>
        <w:tc>
          <w:tcPr>
            <w:tcW w:w="739" w:type="dxa"/>
          </w:tcPr>
          <w:p w14:paraId="5E03F8F4" w14:textId="77777777" w:rsidR="007C3C12" w:rsidRPr="00152417" w:rsidRDefault="007C3C12" w:rsidP="007C3C12">
            <w:pPr>
              <w:spacing w:after="0" w:line="240" w:lineRule="auto"/>
              <w:jc w:val="center"/>
              <w:rPr>
                <w:b/>
                <w:sz w:val="24"/>
                <w:szCs w:val="24"/>
              </w:rPr>
            </w:pPr>
          </w:p>
        </w:tc>
        <w:tc>
          <w:tcPr>
            <w:tcW w:w="739" w:type="dxa"/>
          </w:tcPr>
          <w:p w14:paraId="597292D0" w14:textId="77777777" w:rsidR="007C3C12" w:rsidRPr="00152417" w:rsidRDefault="007C3C12" w:rsidP="007C3C12">
            <w:pPr>
              <w:spacing w:after="0" w:line="240" w:lineRule="auto"/>
              <w:jc w:val="center"/>
              <w:rPr>
                <w:b/>
                <w:sz w:val="24"/>
                <w:szCs w:val="24"/>
              </w:rPr>
            </w:pPr>
          </w:p>
        </w:tc>
      </w:tr>
      <w:tr w:rsidR="007C3C12" w:rsidRPr="00152417" w14:paraId="14C2DF4C" w14:textId="77777777" w:rsidTr="007C3C12">
        <w:tc>
          <w:tcPr>
            <w:tcW w:w="2445" w:type="dxa"/>
            <w:shd w:val="clear" w:color="auto" w:fill="D9D9D9"/>
            <w:vAlign w:val="center"/>
          </w:tcPr>
          <w:p w14:paraId="43CCFA9D" w14:textId="77777777" w:rsidR="007C3C12" w:rsidRPr="00152417" w:rsidRDefault="007C3C12" w:rsidP="007C3C12">
            <w:pPr>
              <w:spacing w:after="0" w:line="240" w:lineRule="auto"/>
              <w:jc w:val="both"/>
              <w:rPr>
                <w:rFonts w:cs="Arial"/>
                <w:b/>
                <w:bCs/>
                <w:sz w:val="24"/>
                <w:szCs w:val="24"/>
              </w:rPr>
            </w:pPr>
            <w:r>
              <w:rPr>
                <w:rFonts w:cs="Arial"/>
                <w:b/>
                <w:bCs/>
                <w:sz w:val="24"/>
                <w:szCs w:val="24"/>
              </w:rPr>
              <w:t>Aisling Connelly</w:t>
            </w:r>
          </w:p>
        </w:tc>
        <w:tc>
          <w:tcPr>
            <w:tcW w:w="1031" w:type="dxa"/>
            <w:shd w:val="clear" w:color="auto" w:fill="BFBFBF"/>
          </w:tcPr>
          <w:p w14:paraId="29B72C35" w14:textId="77777777" w:rsidR="007C3C12" w:rsidRPr="00152417" w:rsidRDefault="007C3C12" w:rsidP="007C3C12">
            <w:pPr>
              <w:spacing w:after="0" w:line="240" w:lineRule="auto"/>
              <w:jc w:val="center"/>
              <w:rPr>
                <w:b/>
                <w:sz w:val="24"/>
                <w:szCs w:val="24"/>
              </w:rPr>
            </w:pPr>
          </w:p>
        </w:tc>
        <w:tc>
          <w:tcPr>
            <w:tcW w:w="1153" w:type="dxa"/>
            <w:shd w:val="clear" w:color="auto" w:fill="BFBFBF"/>
          </w:tcPr>
          <w:p w14:paraId="7327B88E" w14:textId="77777777" w:rsidR="007C3C12" w:rsidRPr="00152417" w:rsidRDefault="007C3C12" w:rsidP="007C3C12">
            <w:pPr>
              <w:spacing w:after="0" w:line="240" w:lineRule="auto"/>
              <w:jc w:val="center"/>
              <w:rPr>
                <w:b/>
                <w:sz w:val="24"/>
                <w:szCs w:val="24"/>
              </w:rPr>
            </w:pPr>
          </w:p>
        </w:tc>
        <w:tc>
          <w:tcPr>
            <w:tcW w:w="1153" w:type="dxa"/>
          </w:tcPr>
          <w:p w14:paraId="55E00E7B" w14:textId="77777777" w:rsidR="007C3C12" w:rsidRPr="00152417" w:rsidRDefault="007C3C12" w:rsidP="007C3C12">
            <w:pPr>
              <w:spacing w:after="0" w:line="240" w:lineRule="auto"/>
              <w:jc w:val="center"/>
              <w:rPr>
                <w:b/>
                <w:sz w:val="24"/>
                <w:szCs w:val="24"/>
              </w:rPr>
            </w:pPr>
            <w:r>
              <w:rPr>
                <w:b/>
                <w:sz w:val="24"/>
                <w:szCs w:val="24"/>
              </w:rPr>
              <w:t>P</w:t>
            </w:r>
          </w:p>
        </w:tc>
        <w:tc>
          <w:tcPr>
            <w:tcW w:w="739" w:type="dxa"/>
          </w:tcPr>
          <w:p w14:paraId="0F9857EF" w14:textId="77777777" w:rsidR="007C3C12" w:rsidRPr="00152417" w:rsidRDefault="007C3C12" w:rsidP="007C3C12">
            <w:pPr>
              <w:spacing w:after="0" w:line="240" w:lineRule="auto"/>
              <w:jc w:val="center"/>
              <w:rPr>
                <w:b/>
                <w:sz w:val="24"/>
                <w:szCs w:val="24"/>
              </w:rPr>
            </w:pPr>
          </w:p>
        </w:tc>
        <w:tc>
          <w:tcPr>
            <w:tcW w:w="739" w:type="dxa"/>
          </w:tcPr>
          <w:p w14:paraId="627217BB" w14:textId="77777777" w:rsidR="007C3C12" w:rsidRPr="00152417" w:rsidRDefault="007C3C12" w:rsidP="007C3C12">
            <w:pPr>
              <w:spacing w:after="0" w:line="240" w:lineRule="auto"/>
              <w:jc w:val="center"/>
              <w:rPr>
                <w:b/>
                <w:sz w:val="24"/>
                <w:szCs w:val="24"/>
              </w:rPr>
            </w:pPr>
          </w:p>
        </w:tc>
        <w:tc>
          <w:tcPr>
            <w:tcW w:w="739" w:type="dxa"/>
          </w:tcPr>
          <w:p w14:paraId="4E054BB5" w14:textId="77777777" w:rsidR="007C3C12" w:rsidRPr="00152417" w:rsidRDefault="007C3C12" w:rsidP="007C3C12">
            <w:pPr>
              <w:spacing w:after="0" w:line="240" w:lineRule="auto"/>
              <w:jc w:val="center"/>
              <w:rPr>
                <w:b/>
                <w:sz w:val="24"/>
                <w:szCs w:val="24"/>
              </w:rPr>
            </w:pPr>
          </w:p>
        </w:tc>
        <w:tc>
          <w:tcPr>
            <w:tcW w:w="739" w:type="dxa"/>
          </w:tcPr>
          <w:p w14:paraId="3C363260" w14:textId="77777777" w:rsidR="007C3C12" w:rsidRPr="00152417" w:rsidRDefault="007C3C12" w:rsidP="007C3C12">
            <w:pPr>
              <w:spacing w:after="0" w:line="240" w:lineRule="auto"/>
              <w:jc w:val="center"/>
              <w:rPr>
                <w:b/>
                <w:sz w:val="24"/>
                <w:szCs w:val="24"/>
              </w:rPr>
            </w:pPr>
          </w:p>
        </w:tc>
        <w:tc>
          <w:tcPr>
            <w:tcW w:w="739" w:type="dxa"/>
          </w:tcPr>
          <w:p w14:paraId="06375BA1" w14:textId="77777777" w:rsidR="007C3C12" w:rsidRPr="00152417" w:rsidRDefault="007C3C12" w:rsidP="007C3C12">
            <w:pPr>
              <w:spacing w:after="0" w:line="240" w:lineRule="auto"/>
              <w:jc w:val="center"/>
              <w:rPr>
                <w:b/>
                <w:sz w:val="24"/>
                <w:szCs w:val="24"/>
              </w:rPr>
            </w:pPr>
          </w:p>
        </w:tc>
      </w:tr>
      <w:tr w:rsidR="007C3C12" w:rsidRPr="00152417" w14:paraId="23B91421" w14:textId="77777777" w:rsidTr="007C3C12">
        <w:tc>
          <w:tcPr>
            <w:tcW w:w="2445" w:type="dxa"/>
            <w:shd w:val="clear" w:color="auto" w:fill="D9D9D9"/>
            <w:vAlign w:val="center"/>
          </w:tcPr>
          <w:p w14:paraId="12FD15BE" w14:textId="77777777" w:rsidR="007C3C12" w:rsidRDefault="007C3C12" w:rsidP="007C3C12">
            <w:pPr>
              <w:spacing w:after="0" w:line="240" w:lineRule="auto"/>
              <w:jc w:val="both"/>
              <w:rPr>
                <w:rFonts w:cs="Arial"/>
                <w:b/>
                <w:bCs/>
                <w:sz w:val="24"/>
                <w:szCs w:val="24"/>
              </w:rPr>
            </w:pPr>
            <w:r>
              <w:rPr>
                <w:rFonts w:cs="Arial"/>
                <w:b/>
                <w:bCs/>
                <w:sz w:val="24"/>
                <w:szCs w:val="24"/>
              </w:rPr>
              <w:t>Angela Gow</w:t>
            </w:r>
          </w:p>
        </w:tc>
        <w:tc>
          <w:tcPr>
            <w:tcW w:w="1031" w:type="dxa"/>
            <w:shd w:val="clear" w:color="auto" w:fill="BFBFBF"/>
          </w:tcPr>
          <w:p w14:paraId="1237D72B" w14:textId="77777777" w:rsidR="007C3C12" w:rsidRPr="00152417" w:rsidRDefault="007C3C12" w:rsidP="007C3C12">
            <w:pPr>
              <w:spacing w:after="0" w:line="240" w:lineRule="auto"/>
              <w:jc w:val="center"/>
              <w:rPr>
                <w:b/>
                <w:sz w:val="24"/>
                <w:szCs w:val="24"/>
              </w:rPr>
            </w:pPr>
          </w:p>
        </w:tc>
        <w:tc>
          <w:tcPr>
            <w:tcW w:w="1153" w:type="dxa"/>
            <w:shd w:val="clear" w:color="auto" w:fill="BFBFBF"/>
          </w:tcPr>
          <w:p w14:paraId="0346487E" w14:textId="77777777" w:rsidR="007C3C12" w:rsidRPr="00152417" w:rsidRDefault="007C3C12" w:rsidP="007C3C12">
            <w:pPr>
              <w:spacing w:after="0" w:line="240" w:lineRule="auto"/>
              <w:jc w:val="center"/>
              <w:rPr>
                <w:b/>
                <w:sz w:val="24"/>
                <w:szCs w:val="24"/>
              </w:rPr>
            </w:pPr>
          </w:p>
        </w:tc>
        <w:tc>
          <w:tcPr>
            <w:tcW w:w="1153" w:type="dxa"/>
          </w:tcPr>
          <w:p w14:paraId="3A57C245" w14:textId="77777777" w:rsidR="007C3C12" w:rsidRDefault="007C3C12" w:rsidP="007C3C12">
            <w:pPr>
              <w:spacing w:after="0" w:line="240" w:lineRule="auto"/>
              <w:jc w:val="center"/>
              <w:rPr>
                <w:b/>
                <w:sz w:val="24"/>
                <w:szCs w:val="24"/>
              </w:rPr>
            </w:pPr>
            <w:r>
              <w:rPr>
                <w:b/>
                <w:sz w:val="24"/>
                <w:szCs w:val="24"/>
              </w:rPr>
              <w:t>A</w:t>
            </w:r>
          </w:p>
        </w:tc>
        <w:tc>
          <w:tcPr>
            <w:tcW w:w="739" w:type="dxa"/>
          </w:tcPr>
          <w:p w14:paraId="53C4A942" w14:textId="77777777" w:rsidR="007C3C12" w:rsidRPr="00152417" w:rsidRDefault="007C3C12" w:rsidP="007C3C12">
            <w:pPr>
              <w:spacing w:after="0" w:line="240" w:lineRule="auto"/>
              <w:jc w:val="center"/>
              <w:rPr>
                <w:b/>
                <w:sz w:val="24"/>
                <w:szCs w:val="24"/>
              </w:rPr>
            </w:pPr>
          </w:p>
        </w:tc>
        <w:tc>
          <w:tcPr>
            <w:tcW w:w="739" w:type="dxa"/>
          </w:tcPr>
          <w:p w14:paraId="3A9E31CD" w14:textId="77777777" w:rsidR="007C3C12" w:rsidRPr="00152417" w:rsidRDefault="007C3C12" w:rsidP="007C3C12">
            <w:pPr>
              <w:spacing w:after="0" w:line="240" w:lineRule="auto"/>
              <w:jc w:val="center"/>
              <w:rPr>
                <w:b/>
                <w:sz w:val="24"/>
                <w:szCs w:val="24"/>
              </w:rPr>
            </w:pPr>
          </w:p>
        </w:tc>
        <w:tc>
          <w:tcPr>
            <w:tcW w:w="739" w:type="dxa"/>
          </w:tcPr>
          <w:p w14:paraId="61E963BB" w14:textId="77777777" w:rsidR="007C3C12" w:rsidRPr="00152417" w:rsidRDefault="007C3C12" w:rsidP="007C3C12">
            <w:pPr>
              <w:spacing w:after="0" w:line="240" w:lineRule="auto"/>
              <w:jc w:val="center"/>
              <w:rPr>
                <w:b/>
                <w:sz w:val="24"/>
                <w:szCs w:val="24"/>
              </w:rPr>
            </w:pPr>
          </w:p>
        </w:tc>
        <w:tc>
          <w:tcPr>
            <w:tcW w:w="739" w:type="dxa"/>
          </w:tcPr>
          <w:p w14:paraId="51A3EA1A" w14:textId="77777777" w:rsidR="007C3C12" w:rsidRPr="00152417" w:rsidRDefault="007C3C12" w:rsidP="007C3C12">
            <w:pPr>
              <w:spacing w:after="0" w:line="240" w:lineRule="auto"/>
              <w:jc w:val="center"/>
              <w:rPr>
                <w:b/>
                <w:sz w:val="24"/>
                <w:szCs w:val="24"/>
              </w:rPr>
            </w:pPr>
          </w:p>
        </w:tc>
        <w:tc>
          <w:tcPr>
            <w:tcW w:w="739" w:type="dxa"/>
          </w:tcPr>
          <w:p w14:paraId="1858DA3D" w14:textId="77777777" w:rsidR="007C3C12" w:rsidRPr="00152417" w:rsidRDefault="007C3C12" w:rsidP="007C3C12">
            <w:pPr>
              <w:spacing w:after="0" w:line="240" w:lineRule="auto"/>
              <w:jc w:val="center"/>
              <w:rPr>
                <w:b/>
                <w:sz w:val="24"/>
                <w:szCs w:val="24"/>
              </w:rPr>
            </w:pPr>
          </w:p>
        </w:tc>
      </w:tr>
      <w:tr w:rsidR="007C3C12" w:rsidRPr="00152417" w14:paraId="1DF0E789" w14:textId="77777777" w:rsidTr="007C3C12">
        <w:tc>
          <w:tcPr>
            <w:tcW w:w="2445" w:type="dxa"/>
            <w:shd w:val="clear" w:color="auto" w:fill="D9D9D9"/>
            <w:vAlign w:val="center"/>
          </w:tcPr>
          <w:p w14:paraId="0E45F1C9" w14:textId="77777777" w:rsidR="007C3C12" w:rsidRDefault="007C3C12" w:rsidP="007C3C12">
            <w:pPr>
              <w:spacing w:after="0" w:line="240" w:lineRule="auto"/>
              <w:jc w:val="both"/>
              <w:rPr>
                <w:rFonts w:cs="Arial"/>
                <w:b/>
                <w:bCs/>
                <w:sz w:val="24"/>
                <w:szCs w:val="24"/>
              </w:rPr>
            </w:pPr>
            <w:r>
              <w:rPr>
                <w:rFonts w:cs="Arial"/>
                <w:b/>
                <w:bCs/>
                <w:sz w:val="24"/>
                <w:szCs w:val="24"/>
              </w:rPr>
              <w:t>Emma Merriman</w:t>
            </w:r>
          </w:p>
        </w:tc>
        <w:tc>
          <w:tcPr>
            <w:tcW w:w="1031" w:type="dxa"/>
            <w:shd w:val="clear" w:color="auto" w:fill="BFBFBF"/>
          </w:tcPr>
          <w:p w14:paraId="2C595D8C" w14:textId="77777777" w:rsidR="007C3C12" w:rsidRPr="00152417" w:rsidRDefault="007C3C12" w:rsidP="007C3C12">
            <w:pPr>
              <w:spacing w:after="0" w:line="240" w:lineRule="auto"/>
              <w:jc w:val="center"/>
              <w:rPr>
                <w:b/>
                <w:sz w:val="24"/>
                <w:szCs w:val="24"/>
              </w:rPr>
            </w:pPr>
          </w:p>
        </w:tc>
        <w:tc>
          <w:tcPr>
            <w:tcW w:w="1153" w:type="dxa"/>
            <w:shd w:val="clear" w:color="auto" w:fill="BFBFBF"/>
          </w:tcPr>
          <w:p w14:paraId="7B66A02B" w14:textId="77777777" w:rsidR="007C3C12" w:rsidRPr="00152417" w:rsidRDefault="007C3C12" w:rsidP="007C3C12">
            <w:pPr>
              <w:spacing w:after="0" w:line="240" w:lineRule="auto"/>
              <w:jc w:val="center"/>
              <w:rPr>
                <w:b/>
                <w:sz w:val="24"/>
                <w:szCs w:val="24"/>
              </w:rPr>
            </w:pPr>
          </w:p>
        </w:tc>
        <w:tc>
          <w:tcPr>
            <w:tcW w:w="1153" w:type="dxa"/>
          </w:tcPr>
          <w:p w14:paraId="2B1B896F" w14:textId="77777777" w:rsidR="007C3C12" w:rsidRDefault="007C3C12" w:rsidP="007C3C12">
            <w:pPr>
              <w:spacing w:after="0" w:line="240" w:lineRule="auto"/>
              <w:jc w:val="center"/>
              <w:rPr>
                <w:b/>
                <w:sz w:val="24"/>
                <w:szCs w:val="24"/>
              </w:rPr>
            </w:pPr>
            <w:r>
              <w:rPr>
                <w:b/>
                <w:sz w:val="24"/>
                <w:szCs w:val="24"/>
              </w:rPr>
              <w:t>A</w:t>
            </w:r>
          </w:p>
        </w:tc>
        <w:tc>
          <w:tcPr>
            <w:tcW w:w="739" w:type="dxa"/>
          </w:tcPr>
          <w:p w14:paraId="5A742BE2" w14:textId="77777777" w:rsidR="007C3C12" w:rsidRPr="00152417" w:rsidRDefault="007C3C12" w:rsidP="007C3C12">
            <w:pPr>
              <w:spacing w:after="0" w:line="240" w:lineRule="auto"/>
              <w:jc w:val="center"/>
              <w:rPr>
                <w:b/>
                <w:sz w:val="24"/>
                <w:szCs w:val="24"/>
              </w:rPr>
            </w:pPr>
          </w:p>
        </w:tc>
        <w:tc>
          <w:tcPr>
            <w:tcW w:w="739" w:type="dxa"/>
          </w:tcPr>
          <w:p w14:paraId="35C45EA9" w14:textId="77777777" w:rsidR="007C3C12" w:rsidRPr="00152417" w:rsidRDefault="007C3C12" w:rsidP="007C3C12">
            <w:pPr>
              <w:spacing w:after="0" w:line="240" w:lineRule="auto"/>
              <w:jc w:val="center"/>
              <w:rPr>
                <w:b/>
                <w:sz w:val="24"/>
                <w:szCs w:val="24"/>
              </w:rPr>
            </w:pPr>
          </w:p>
        </w:tc>
        <w:tc>
          <w:tcPr>
            <w:tcW w:w="739" w:type="dxa"/>
          </w:tcPr>
          <w:p w14:paraId="49703FE7" w14:textId="77777777" w:rsidR="007C3C12" w:rsidRPr="00152417" w:rsidRDefault="007C3C12" w:rsidP="007C3C12">
            <w:pPr>
              <w:spacing w:after="0" w:line="240" w:lineRule="auto"/>
              <w:jc w:val="center"/>
              <w:rPr>
                <w:b/>
                <w:sz w:val="24"/>
                <w:szCs w:val="24"/>
              </w:rPr>
            </w:pPr>
          </w:p>
        </w:tc>
        <w:tc>
          <w:tcPr>
            <w:tcW w:w="739" w:type="dxa"/>
          </w:tcPr>
          <w:p w14:paraId="725057D5" w14:textId="77777777" w:rsidR="007C3C12" w:rsidRPr="00152417" w:rsidRDefault="007C3C12" w:rsidP="007C3C12">
            <w:pPr>
              <w:spacing w:after="0" w:line="240" w:lineRule="auto"/>
              <w:jc w:val="center"/>
              <w:rPr>
                <w:b/>
                <w:sz w:val="24"/>
                <w:szCs w:val="24"/>
              </w:rPr>
            </w:pPr>
          </w:p>
        </w:tc>
        <w:tc>
          <w:tcPr>
            <w:tcW w:w="739" w:type="dxa"/>
          </w:tcPr>
          <w:p w14:paraId="0F467B32" w14:textId="77777777" w:rsidR="007C3C12" w:rsidRPr="00152417" w:rsidRDefault="007C3C12" w:rsidP="007C3C12">
            <w:pPr>
              <w:spacing w:after="0" w:line="240" w:lineRule="auto"/>
              <w:jc w:val="center"/>
              <w:rPr>
                <w:b/>
                <w:sz w:val="24"/>
                <w:szCs w:val="24"/>
              </w:rPr>
            </w:pPr>
          </w:p>
        </w:tc>
      </w:tr>
      <w:tr w:rsidR="007C3C12" w:rsidRPr="00152417" w14:paraId="1D780F95" w14:textId="77777777" w:rsidTr="007C3C12">
        <w:tc>
          <w:tcPr>
            <w:tcW w:w="9477" w:type="dxa"/>
            <w:gridSpan w:val="9"/>
            <w:shd w:val="clear" w:color="auto" w:fill="D9D9D9"/>
            <w:vAlign w:val="center"/>
          </w:tcPr>
          <w:p w14:paraId="3DEF395A" w14:textId="77777777" w:rsidR="007C3C12" w:rsidRPr="00152417" w:rsidRDefault="007C3C12" w:rsidP="007C3C12">
            <w:pPr>
              <w:spacing w:after="0" w:line="240" w:lineRule="auto"/>
              <w:jc w:val="center"/>
              <w:rPr>
                <w:b/>
                <w:sz w:val="24"/>
                <w:szCs w:val="24"/>
              </w:rPr>
            </w:pPr>
            <w:r w:rsidRPr="00152417">
              <w:rPr>
                <w:b/>
                <w:sz w:val="24"/>
                <w:szCs w:val="24"/>
              </w:rPr>
              <w:t>P = present                                                         A = apologies</w:t>
            </w:r>
          </w:p>
        </w:tc>
      </w:tr>
    </w:tbl>
    <w:p w14:paraId="21FA9176" w14:textId="77777777" w:rsidR="007C3C12" w:rsidRDefault="007C3C12" w:rsidP="007C3C12">
      <w:pPr>
        <w:jc w:val="center"/>
        <w:rPr>
          <w:b/>
          <w:sz w:val="28"/>
          <w:szCs w:val="28"/>
        </w:rPr>
      </w:pPr>
    </w:p>
    <w:p w14:paraId="24AB168A" w14:textId="77777777" w:rsidR="007C3C12" w:rsidRDefault="007C3C12" w:rsidP="007C3C12">
      <w:pPr>
        <w:jc w:val="center"/>
        <w:rPr>
          <w:b/>
          <w:sz w:val="28"/>
          <w:szCs w:val="28"/>
        </w:rPr>
      </w:pPr>
    </w:p>
    <w:p w14:paraId="528C6839" w14:textId="77777777" w:rsidR="007C3C12" w:rsidRDefault="007C3C12" w:rsidP="007C3C12">
      <w:pPr>
        <w:jc w:val="center"/>
        <w:rPr>
          <w:b/>
          <w:sz w:val="28"/>
          <w:szCs w:val="28"/>
        </w:rPr>
      </w:pPr>
    </w:p>
    <w:p w14:paraId="6F874678" w14:textId="77777777" w:rsidR="007C3C12" w:rsidRDefault="007C3C12" w:rsidP="007C3C12">
      <w:pPr>
        <w:jc w:val="center"/>
        <w:rPr>
          <w:b/>
          <w:sz w:val="28"/>
          <w:szCs w:val="28"/>
        </w:rPr>
      </w:pPr>
    </w:p>
    <w:p w14:paraId="33A75BC9" w14:textId="77777777" w:rsidR="007C3C12" w:rsidRDefault="007C3C12" w:rsidP="007C3C12">
      <w:pPr>
        <w:jc w:val="center"/>
        <w:rPr>
          <w:b/>
          <w:sz w:val="28"/>
          <w:szCs w:val="28"/>
        </w:rPr>
      </w:pPr>
    </w:p>
    <w:p w14:paraId="367900F7" w14:textId="77777777" w:rsidR="007C3C12" w:rsidRDefault="007C3C12" w:rsidP="007C3C12">
      <w:pPr>
        <w:jc w:val="center"/>
        <w:rPr>
          <w:b/>
          <w:sz w:val="28"/>
          <w:szCs w:val="28"/>
        </w:rPr>
      </w:pPr>
    </w:p>
    <w:p w14:paraId="5B26E07E" w14:textId="77777777" w:rsidR="007C3C12" w:rsidRDefault="007C3C12" w:rsidP="007C3C12">
      <w:pPr>
        <w:jc w:val="center"/>
        <w:rPr>
          <w:b/>
          <w:sz w:val="28"/>
          <w:szCs w:val="28"/>
        </w:rPr>
      </w:pPr>
    </w:p>
    <w:p w14:paraId="7D7F16AA" w14:textId="77777777" w:rsidR="007C3C12" w:rsidRDefault="007C3C12" w:rsidP="007C3C12">
      <w:pPr>
        <w:jc w:val="center"/>
        <w:rPr>
          <w:b/>
          <w:sz w:val="28"/>
          <w:szCs w:val="28"/>
        </w:rPr>
      </w:pPr>
    </w:p>
    <w:p w14:paraId="0F95703F" w14:textId="77777777" w:rsidR="007C3C12" w:rsidRDefault="007C3C12" w:rsidP="007C3C12">
      <w:pPr>
        <w:jc w:val="center"/>
        <w:rPr>
          <w:b/>
          <w:sz w:val="28"/>
          <w:szCs w:val="28"/>
        </w:rPr>
      </w:pPr>
    </w:p>
    <w:p w14:paraId="72FFD75B" w14:textId="77777777" w:rsidR="007C3C12" w:rsidRDefault="007C3C12" w:rsidP="007C3C12">
      <w:pPr>
        <w:jc w:val="center"/>
        <w:rPr>
          <w:b/>
          <w:sz w:val="28"/>
          <w:szCs w:val="28"/>
        </w:rPr>
      </w:pPr>
    </w:p>
    <w:p w14:paraId="5BF5C048" w14:textId="77777777" w:rsidR="00234A4F" w:rsidRDefault="00234A4F"/>
    <w:tbl>
      <w:tblPr>
        <w:tblpPr w:leftFromText="180" w:rightFromText="180" w:vertAnchor="page" w:horzAnchor="margin" w:tblpY="15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7151"/>
        <w:gridCol w:w="1224"/>
      </w:tblGrid>
      <w:tr w:rsidR="00F20EA9" w:rsidRPr="00152417" w14:paraId="7EF6AF81" w14:textId="77777777" w:rsidTr="00366F80">
        <w:tc>
          <w:tcPr>
            <w:tcW w:w="947" w:type="dxa"/>
            <w:shd w:val="clear" w:color="auto" w:fill="BFBFBF"/>
          </w:tcPr>
          <w:p w14:paraId="7DDE7EAB"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5BAE5144" w14:textId="77777777" w:rsidR="00F20EA9" w:rsidRPr="00152417" w:rsidRDefault="00F20EA9" w:rsidP="00152417">
            <w:pPr>
              <w:spacing w:after="0" w:line="240" w:lineRule="auto"/>
              <w:rPr>
                <w:b/>
                <w:sz w:val="24"/>
                <w:szCs w:val="24"/>
              </w:rPr>
            </w:pPr>
            <w:r w:rsidRPr="00152417">
              <w:rPr>
                <w:b/>
                <w:sz w:val="24"/>
                <w:szCs w:val="24"/>
              </w:rPr>
              <w:t>Attendance and apologies/resignations</w:t>
            </w:r>
          </w:p>
        </w:tc>
        <w:tc>
          <w:tcPr>
            <w:tcW w:w="1224" w:type="dxa"/>
            <w:shd w:val="clear" w:color="auto" w:fill="BFBFBF"/>
          </w:tcPr>
          <w:p w14:paraId="49709450"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9A0F55" w14:paraId="05697AA8" w14:textId="77777777" w:rsidTr="00366F80">
        <w:tc>
          <w:tcPr>
            <w:tcW w:w="947" w:type="dxa"/>
          </w:tcPr>
          <w:p w14:paraId="58B7DE06" w14:textId="77777777" w:rsidR="00F20EA9" w:rsidRPr="00152417" w:rsidRDefault="00F20EA9" w:rsidP="00152417">
            <w:pPr>
              <w:spacing w:after="0" w:line="240" w:lineRule="auto"/>
            </w:pPr>
          </w:p>
        </w:tc>
        <w:tc>
          <w:tcPr>
            <w:tcW w:w="7151" w:type="dxa"/>
          </w:tcPr>
          <w:p w14:paraId="20CD7741" w14:textId="77777777" w:rsidR="00F20EA9" w:rsidRPr="00BF69E8" w:rsidRDefault="00F20EA9" w:rsidP="00C70605">
            <w:pPr>
              <w:spacing w:after="0" w:line="240" w:lineRule="auto"/>
              <w:rPr>
                <w:lang w:val="fr-FR"/>
              </w:rPr>
            </w:pPr>
            <w:r w:rsidRPr="00152417">
              <w:t>Pat welcomed everyone t</w:t>
            </w:r>
            <w:r w:rsidR="00EB6399" w:rsidRPr="00152417">
              <w:t>o the meeting</w:t>
            </w:r>
            <w:r w:rsidR="00C70605">
              <w:t xml:space="preserve">. </w:t>
            </w:r>
            <w:r w:rsidR="00C70605" w:rsidRPr="00BF69E8">
              <w:rPr>
                <w:lang w:val="fr-FR"/>
              </w:rPr>
              <w:t xml:space="preserve">Attendance/apologies as per page 1. </w:t>
            </w:r>
            <w:r w:rsidR="00EB6399" w:rsidRPr="00BF69E8">
              <w:rPr>
                <w:lang w:val="fr-FR"/>
              </w:rPr>
              <w:t xml:space="preserve"> </w:t>
            </w:r>
          </w:p>
        </w:tc>
        <w:tc>
          <w:tcPr>
            <w:tcW w:w="1224" w:type="dxa"/>
          </w:tcPr>
          <w:p w14:paraId="0564C1BF" w14:textId="77777777" w:rsidR="00F20EA9" w:rsidRPr="00BF69E8" w:rsidRDefault="00F20EA9" w:rsidP="00152417">
            <w:pPr>
              <w:spacing w:after="0" w:line="240" w:lineRule="auto"/>
              <w:rPr>
                <w:lang w:val="fr-FR"/>
              </w:rPr>
            </w:pPr>
          </w:p>
        </w:tc>
      </w:tr>
      <w:tr w:rsidR="00F20EA9" w:rsidRPr="00152417" w14:paraId="5403B242" w14:textId="77777777" w:rsidTr="00366F80">
        <w:tc>
          <w:tcPr>
            <w:tcW w:w="947" w:type="dxa"/>
            <w:shd w:val="clear" w:color="auto" w:fill="BFBFBF"/>
          </w:tcPr>
          <w:p w14:paraId="3A933056" w14:textId="77777777" w:rsidR="00F20EA9" w:rsidRPr="00BF69E8" w:rsidRDefault="00F20EA9" w:rsidP="00152417">
            <w:pPr>
              <w:pStyle w:val="ListParagraph"/>
              <w:numPr>
                <w:ilvl w:val="0"/>
                <w:numId w:val="2"/>
              </w:numPr>
              <w:spacing w:after="0" w:line="240" w:lineRule="auto"/>
              <w:rPr>
                <w:b/>
                <w:sz w:val="24"/>
                <w:szCs w:val="24"/>
                <w:lang w:val="fr-FR"/>
              </w:rPr>
            </w:pPr>
          </w:p>
        </w:tc>
        <w:tc>
          <w:tcPr>
            <w:tcW w:w="7151" w:type="dxa"/>
            <w:shd w:val="clear" w:color="auto" w:fill="BFBFBF"/>
          </w:tcPr>
          <w:p w14:paraId="3BB21AA6" w14:textId="77777777" w:rsidR="00F20EA9" w:rsidRPr="00152417" w:rsidRDefault="00F20EA9" w:rsidP="00152417">
            <w:pPr>
              <w:spacing w:after="0" w:line="240" w:lineRule="auto"/>
              <w:rPr>
                <w:b/>
                <w:sz w:val="24"/>
                <w:szCs w:val="24"/>
              </w:rPr>
            </w:pPr>
            <w:r w:rsidRPr="00152417">
              <w:rPr>
                <w:b/>
                <w:sz w:val="24"/>
                <w:szCs w:val="24"/>
              </w:rPr>
              <w:t>Minutes of the last meeting</w:t>
            </w:r>
          </w:p>
        </w:tc>
        <w:tc>
          <w:tcPr>
            <w:tcW w:w="1224" w:type="dxa"/>
            <w:shd w:val="clear" w:color="auto" w:fill="BFBFBF"/>
          </w:tcPr>
          <w:p w14:paraId="3AB5301E"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01E7300D" w14:textId="77777777" w:rsidTr="00366F80">
        <w:tc>
          <w:tcPr>
            <w:tcW w:w="947" w:type="dxa"/>
          </w:tcPr>
          <w:p w14:paraId="2CDA7322" w14:textId="77777777" w:rsidR="00F20EA9" w:rsidRPr="00152417" w:rsidRDefault="00F20EA9" w:rsidP="00152417">
            <w:pPr>
              <w:spacing w:after="0" w:line="240" w:lineRule="auto"/>
            </w:pPr>
          </w:p>
        </w:tc>
        <w:tc>
          <w:tcPr>
            <w:tcW w:w="7151" w:type="dxa"/>
          </w:tcPr>
          <w:p w14:paraId="537F9B12" w14:textId="77777777" w:rsidR="00F20EA9" w:rsidRPr="00152417" w:rsidRDefault="00EB6399" w:rsidP="00152417">
            <w:pPr>
              <w:spacing w:after="0" w:line="240" w:lineRule="auto"/>
            </w:pPr>
            <w:r w:rsidRPr="00152417">
              <w:t xml:space="preserve">Proposed: </w:t>
            </w:r>
            <w:r w:rsidR="007F568B">
              <w:t>Pat Hasset</w:t>
            </w:r>
          </w:p>
          <w:p w14:paraId="616CD276" w14:textId="77777777" w:rsidR="00EB6399" w:rsidRPr="00152417" w:rsidRDefault="00EB6399" w:rsidP="000265E0">
            <w:pPr>
              <w:spacing w:after="0" w:line="240" w:lineRule="auto"/>
            </w:pPr>
            <w:r w:rsidRPr="00152417">
              <w:t>Seconded</w:t>
            </w:r>
            <w:r w:rsidR="00AE7AA5">
              <w:t>:</w:t>
            </w:r>
            <w:r w:rsidRPr="00152417">
              <w:t xml:space="preserve"> </w:t>
            </w:r>
            <w:r w:rsidR="007F568B">
              <w:t>Bridie McCombre</w:t>
            </w:r>
          </w:p>
        </w:tc>
        <w:tc>
          <w:tcPr>
            <w:tcW w:w="1224" w:type="dxa"/>
          </w:tcPr>
          <w:p w14:paraId="26D2D94D" w14:textId="77777777" w:rsidR="00F20EA9" w:rsidRPr="00152417" w:rsidRDefault="00F20EA9" w:rsidP="00152417">
            <w:pPr>
              <w:spacing w:after="0" w:line="240" w:lineRule="auto"/>
            </w:pPr>
          </w:p>
        </w:tc>
      </w:tr>
      <w:tr w:rsidR="00F20EA9" w:rsidRPr="00152417" w14:paraId="33E56AA3" w14:textId="77777777" w:rsidTr="00366F80">
        <w:tc>
          <w:tcPr>
            <w:tcW w:w="947" w:type="dxa"/>
            <w:shd w:val="clear" w:color="auto" w:fill="BFBFBF"/>
          </w:tcPr>
          <w:p w14:paraId="1D2B045E"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165352FC" w14:textId="77777777" w:rsidR="00F20EA9" w:rsidRPr="00152417" w:rsidRDefault="00F20EA9" w:rsidP="00152417">
            <w:pPr>
              <w:spacing w:after="0" w:line="240" w:lineRule="auto"/>
              <w:rPr>
                <w:b/>
                <w:sz w:val="24"/>
                <w:szCs w:val="24"/>
              </w:rPr>
            </w:pPr>
            <w:r w:rsidRPr="00152417">
              <w:rPr>
                <w:b/>
                <w:sz w:val="24"/>
                <w:szCs w:val="24"/>
              </w:rPr>
              <w:t>Matters arising</w:t>
            </w:r>
          </w:p>
        </w:tc>
        <w:tc>
          <w:tcPr>
            <w:tcW w:w="1224" w:type="dxa"/>
            <w:shd w:val="clear" w:color="auto" w:fill="BFBFBF"/>
          </w:tcPr>
          <w:p w14:paraId="15A346F2"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04DD13D8" w14:textId="77777777" w:rsidTr="00366F80">
        <w:tc>
          <w:tcPr>
            <w:tcW w:w="947" w:type="dxa"/>
          </w:tcPr>
          <w:p w14:paraId="0338B5F4" w14:textId="77777777" w:rsidR="00F20EA9" w:rsidRPr="00152417" w:rsidRDefault="00F20EA9" w:rsidP="00152417">
            <w:pPr>
              <w:spacing w:after="0" w:line="240" w:lineRule="auto"/>
            </w:pPr>
          </w:p>
        </w:tc>
        <w:tc>
          <w:tcPr>
            <w:tcW w:w="7151" w:type="dxa"/>
          </w:tcPr>
          <w:p w14:paraId="31A8F0BD" w14:textId="77777777" w:rsidR="007F568B" w:rsidRDefault="00495C5E" w:rsidP="00152417">
            <w:pPr>
              <w:spacing w:after="0" w:line="240" w:lineRule="auto"/>
            </w:pPr>
            <w:r>
              <w:t xml:space="preserve">Most matters arising were covered within the agenda. </w:t>
            </w:r>
          </w:p>
          <w:p w14:paraId="392844C0" w14:textId="77777777" w:rsidR="00495C5E" w:rsidRDefault="00495C5E" w:rsidP="00152417">
            <w:pPr>
              <w:spacing w:after="0" w:line="240" w:lineRule="auto"/>
              <w:rPr>
                <w:b/>
              </w:rPr>
            </w:pPr>
          </w:p>
          <w:p w14:paraId="58E24C2C" w14:textId="77777777" w:rsidR="007F568B" w:rsidRDefault="007F568B" w:rsidP="00152417">
            <w:pPr>
              <w:spacing w:after="0" w:line="240" w:lineRule="auto"/>
            </w:pPr>
            <w:r w:rsidRPr="00895DEB">
              <w:t>Prayers of the faithful</w:t>
            </w:r>
            <w:r>
              <w:t xml:space="preserve">: need to include those who are recently married and newly baptised. </w:t>
            </w:r>
          </w:p>
          <w:p w14:paraId="7C910654" w14:textId="77777777" w:rsidR="00895DEB" w:rsidRDefault="00895DEB" w:rsidP="00152417">
            <w:pPr>
              <w:spacing w:after="0" w:line="240" w:lineRule="auto"/>
            </w:pPr>
          </w:p>
          <w:p w14:paraId="62ACB641" w14:textId="77777777" w:rsidR="0011794A" w:rsidRPr="0011794A" w:rsidRDefault="00895DEB" w:rsidP="0011794A">
            <w:pPr>
              <w:spacing w:after="0" w:line="240" w:lineRule="auto"/>
              <w:rPr>
                <w:b/>
                <w:color w:val="FF0000"/>
              </w:rPr>
            </w:pPr>
            <w:r w:rsidRPr="0011794A">
              <w:rPr>
                <w:b/>
                <w:color w:val="FF0000"/>
              </w:rPr>
              <w:t xml:space="preserve">Action: </w:t>
            </w:r>
            <w:r w:rsidR="0011794A" w:rsidRPr="0011794A">
              <w:rPr>
                <w:b/>
                <w:color w:val="FF0000"/>
              </w:rPr>
              <w:t xml:space="preserve"> Prayers for next week will include those baptisms and weddings that took place over the summer.</w:t>
            </w:r>
          </w:p>
          <w:p w14:paraId="16D8D1A1" w14:textId="77777777" w:rsidR="00895DEB" w:rsidRDefault="00895DEB" w:rsidP="00152417">
            <w:pPr>
              <w:spacing w:after="0" w:line="240" w:lineRule="auto"/>
            </w:pPr>
          </w:p>
          <w:p w14:paraId="16EEC430" w14:textId="77777777" w:rsidR="003535A2" w:rsidRPr="003535A2" w:rsidRDefault="0011794A" w:rsidP="00152417">
            <w:pPr>
              <w:spacing w:after="0" w:line="240" w:lineRule="auto"/>
            </w:pPr>
            <w:r>
              <w:t>Posters and b</w:t>
            </w:r>
            <w:r w:rsidR="003535A2" w:rsidRPr="003535A2">
              <w:t>ook</w:t>
            </w:r>
            <w:r>
              <w:t>s</w:t>
            </w:r>
            <w:r w:rsidR="00895DEB">
              <w:t xml:space="preserve"> for toddler</w:t>
            </w:r>
            <w:r w:rsidR="003535A2" w:rsidRPr="003535A2">
              <w:t xml:space="preserve">s </w:t>
            </w:r>
            <w:r w:rsidR="00895DEB">
              <w:t xml:space="preserve">are </w:t>
            </w:r>
            <w:r w:rsidR="003535A2">
              <w:t>now</w:t>
            </w:r>
            <w:r>
              <w:t xml:space="preserve"> in cry chapel and available for </w:t>
            </w:r>
            <w:r w:rsidR="003535A2" w:rsidRPr="003535A2">
              <w:t xml:space="preserve">parents </w:t>
            </w:r>
            <w:r w:rsidR="00895DEB">
              <w:t xml:space="preserve">and children. </w:t>
            </w:r>
          </w:p>
          <w:p w14:paraId="60E92FD7" w14:textId="77777777" w:rsidR="00F20EA9" w:rsidRPr="00152417" w:rsidRDefault="00F20EA9" w:rsidP="00495C5E">
            <w:pPr>
              <w:spacing w:after="0" w:line="240" w:lineRule="auto"/>
            </w:pPr>
          </w:p>
        </w:tc>
        <w:tc>
          <w:tcPr>
            <w:tcW w:w="1224" w:type="dxa"/>
          </w:tcPr>
          <w:p w14:paraId="6CDD331B" w14:textId="77777777" w:rsidR="007F568B" w:rsidRDefault="007F568B" w:rsidP="00152417">
            <w:pPr>
              <w:spacing w:after="0" w:line="240" w:lineRule="auto"/>
            </w:pPr>
          </w:p>
          <w:p w14:paraId="7CFE7124" w14:textId="77777777" w:rsidR="007F568B" w:rsidRDefault="007F568B" w:rsidP="00152417">
            <w:pPr>
              <w:spacing w:after="0" w:line="240" w:lineRule="auto"/>
            </w:pPr>
          </w:p>
          <w:p w14:paraId="4847664B" w14:textId="77777777" w:rsidR="00895DEB" w:rsidRDefault="00895DEB" w:rsidP="00152417">
            <w:pPr>
              <w:spacing w:after="0" w:line="240" w:lineRule="auto"/>
            </w:pPr>
          </w:p>
          <w:p w14:paraId="762C1A98" w14:textId="77777777" w:rsidR="00895DEB" w:rsidRDefault="00895DEB" w:rsidP="00152417">
            <w:pPr>
              <w:spacing w:after="0" w:line="240" w:lineRule="auto"/>
            </w:pPr>
          </w:p>
          <w:p w14:paraId="150520C6" w14:textId="77777777" w:rsidR="00895DEB" w:rsidRDefault="00895DEB" w:rsidP="00152417">
            <w:pPr>
              <w:spacing w:after="0" w:line="240" w:lineRule="auto"/>
            </w:pPr>
          </w:p>
          <w:p w14:paraId="00C7009C" w14:textId="77777777" w:rsidR="00895DEB" w:rsidRDefault="00895DEB" w:rsidP="00152417">
            <w:pPr>
              <w:spacing w:after="0" w:line="240" w:lineRule="auto"/>
            </w:pPr>
          </w:p>
          <w:p w14:paraId="6D6F0862" w14:textId="77777777" w:rsidR="00895DEB" w:rsidRPr="00895DEB" w:rsidRDefault="00895DEB" w:rsidP="00152417">
            <w:pPr>
              <w:spacing w:after="0" w:line="240" w:lineRule="auto"/>
              <w:rPr>
                <w:b/>
                <w:color w:val="FF0000"/>
              </w:rPr>
            </w:pPr>
            <w:r w:rsidRPr="00895DEB">
              <w:rPr>
                <w:b/>
                <w:color w:val="FF0000"/>
              </w:rPr>
              <w:t>AMacd</w:t>
            </w:r>
          </w:p>
          <w:p w14:paraId="57A17BC8" w14:textId="77777777" w:rsidR="007F568B" w:rsidRDefault="007F568B" w:rsidP="00152417">
            <w:pPr>
              <w:spacing w:after="0" w:line="240" w:lineRule="auto"/>
            </w:pPr>
          </w:p>
          <w:p w14:paraId="6916877D" w14:textId="77777777" w:rsidR="007F568B" w:rsidRDefault="007F568B" w:rsidP="00152417">
            <w:pPr>
              <w:spacing w:after="0" w:line="240" w:lineRule="auto"/>
            </w:pPr>
          </w:p>
          <w:p w14:paraId="2058AC77" w14:textId="77777777" w:rsidR="003535A2" w:rsidRPr="007F568B" w:rsidRDefault="003535A2" w:rsidP="00152417">
            <w:pPr>
              <w:spacing w:after="0" w:line="240" w:lineRule="auto"/>
              <w:rPr>
                <w:b/>
                <w:color w:val="FF0000"/>
              </w:rPr>
            </w:pPr>
          </w:p>
        </w:tc>
      </w:tr>
      <w:tr w:rsidR="00F20EA9" w:rsidRPr="00152417" w14:paraId="29B3EA02" w14:textId="77777777" w:rsidTr="00366F80">
        <w:tc>
          <w:tcPr>
            <w:tcW w:w="947" w:type="dxa"/>
            <w:shd w:val="clear" w:color="auto" w:fill="BFBFBF"/>
          </w:tcPr>
          <w:p w14:paraId="304F0B4E"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63716DE6" w14:textId="77777777" w:rsidR="00F20EA9" w:rsidRPr="00910232" w:rsidRDefault="00910232" w:rsidP="007F09FA">
            <w:pPr>
              <w:rPr>
                <w:b/>
                <w:bCs/>
                <w:sz w:val="24"/>
                <w:szCs w:val="24"/>
              </w:rPr>
            </w:pPr>
            <w:r w:rsidRPr="00910232">
              <w:rPr>
                <w:b/>
                <w:bCs/>
                <w:sz w:val="24"/>
                <w:szCs w:val="24"/>
              </w:rPr>
              <w:t>New members required</w:t>
            </w:r>
            <w:r w:rsidR="000265E0">
              <w:rPr>
                <w:b/>
                <w:bCs/>
                <w:sz w:val="24"/>
                <w:szCs w:val="24"/>
              </w:rPr>
              <w:t xml:space="preserve"> update</w:t>
            </w:r>
          </w:p>
        </w:tc>
        <w:tc>
          <w:tcPr>
            <w:tcW w:w="1224" w:type="dxa"/>
            <w:shd w:val="clear" w:color="auto" w:fill="BFBFBF"/>
          </w:tcPr>
          <w:p w14:paraId="11920419"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72D34EAC" w14:textId="77777777" w:rsidTr="00366F80">
        <w:tc>
          <w:tcPr>
            <w:tcW w:w="947" w:type="dxa"/>
          </w:tcPr>
          <w:p w14:paraId="762507AB" w14:textId="77777777" w:rsidR="00F20EA9" w:rsidRPr="00152417" w:rsidRDefault="00F20EA9" w:rsidP="00152417">
            <w:pPr>
              <w:spacing w:after="0" w:line="240" w:lineRule="auto"/>
            </w:pPr>
          </w:p>
        </w:tc>
        <w:tc>
          <w:tcPr>
            <w:tcW w:w="7151" w:type="dxa"/>
          </w:tcPr>
          <w:p w14:paraId="05A42D20" w14:textId="77777777" w:rsidR="007F09FA" w:rsidRDefault="002C6C97" w:rsidP="00495C5E">
            <w:pPr>
              <w:spacing w:after="0" w:line="240" w:lineRule="auto"/>
            </w:pPr>
            <w:r>
              <w:t xml:space="preserve">Angela Gow and Emma Merriman have volunteered for member ship of the pastoral council following the note placed in bulletin in June.  Angela will support the Faith and spirituality sub-group while Emma will work with the Community group. Aisling Connelly has joined the Youth sub-group following an approach from group members because of her involvement in the Lasallien projects. Bridie has contacted St Aloysius and St Ninian’s regarding their Caritas programmes and the possibility of pupils being involved </w:t>
            </w:r>
            <w:proofErr w:type="gramStart"/>
            <w:r>
              <w:t>in  Youth</w:t>
            </w:r>
            <w:proofErr w:type="gramEnd"/>
            <w:r>
              <w:t xml:space="preserve"> work within the parish as part of their volunteering.  St Ninian’s have a group of 6th years willing to participate in church activities. St Aloysius said they would respond at the start of </w:t>
            </w:r>
            <w:r w:rsidR="00495C5E">
              <w:t xml:space="preserve">the new school year </w:t>
            </w:r>
            <w:r>
              <w:t xml:space="preserve">but have not as yet come back to </w:t>
            </w:r>
            <w:r w:rsidR="00495C5E">
              <w:t>Bridie</w:t>
            </w:r>
            <w:r>
              <w:t xml:space="preserve">. </w:t>
            </w:r>
          </w:p>
          <w:p w14:paraId="0663DDCD" w14:textId="77777777" w:rsidR="00495C5E" w:rsidRPr="00152417" w:rsidRDefault="00495C5E" w:rsidP="00495C5E">
            <w:pPr>
              <w:spacing w:after="0" w:line="240" w:lineRule="auto"/>
            </w:pPr>
          </w:p>
        </w:tc>
        <w:tc>
          <w:tcPr>
            <w:tcW w:w="1224" w:type="dxa"/>
          </w:tcPr>
          <w:p w14:paraId="4040A54A" w14:textId="77777777" w:rsidR="00F20EA9" w:rsidRPr="00152417" w:rsidRDefault="00F20EA9" w:rsidP="00152417">
            <w:pPr>
              <w:spacing w:after="0" w:line="240" w:lineRule="auto"/>
            </w:pPr>
          </w:p>
          <w:p w14:paraId="0B11DAFB" w14:textId="77777777" w:rsidR="00B7640D" w:rsidRPr="00152417" w:rsidRDefault="00B7640D" w:rsidP="00152417">
            <w:pPr>
              <w:spacing w:after="0" w:line="240" w:lineRule="auto"/>
            </w:pPr>
          </w:p>
          <w:p w14:paraId="470A9385" w14:textId="77777777" w:rsidR="00B7640D" w:rsidRPr="00152417" w:rsidRDefault="00B7640D" w:rsidP="00152417">
            <w:pPr>
              <w:spacing w:after="0" w:line="240" w:lineRule="auto"/>
            </w:pPr>
          </w:p>
          <w:p w14:paraId="7BCA21F7" w14:textId="77777777" w:rsidR="00B7640D" w:rsidRPr="00152417" w:rsidRDefault="00B7640D" w:rsidP="00152417">
            <w:pPr>
              <w:spacing w:after="0" w:line="240" w:lineRule="auto"/>
            </w:pPr>
          </w:p>
          <w:p w14:paraId="1485F9F8" w14:textId="77777777" w:rsidR="00E70F66" w:rsidRPr="00152417" w:rsidRDefault="00E70F66" w:rsidP="00152417">
            <w:pPr>
              <w:spacing w:after="0" w:line="240" w:lineRule="auto"/>
              <w:rPr>
                <w:b/>
              </w:rPr>
            </w:pPr>
          </w:p>
        </w:tc>
      </w:tr>
      <w:tr w:rsidR="00F20EA9" w:rsidRPr="00152417" w14:paraId="34348A7D" w14:textId="77777777" w:rsidTr="00366F80">
        <w:tc>
          <w:tcPr>
            <w:tcW w:w="947" w:type="dxa"/>
            <w:shd w:val="clear" w:color="auto" w:fill="BFBFBF"/>
          </w:tcPr>
          <w:p w14:paraId="2F7E0370"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1056A958" w14:textId="77777777" w:rsidR="00F20EA9" w:rsidRPr="00152417" w:rsidRDefault="00E70F66" w:rsidP="00E70F66">
            <w:pPr>
              <w:spacing w:after="0" w:line="240" w:lineRule="auto"/>
              <w:rPr>
                <w:b/>
                <w:sz w:val="24"/>
                <w:szCs w:val="24"/>
              </w:rPr>
            </w:pPr>
            <w:r>
              <w:rPr>
                <w:b/>
                <w:bCs/>
              </w:rPr>
              <w:t>REPORTS FROM SUB-GROUPS</w:t>
            </w:r>
          </w:p>
        </w:tc>
        <w:tc>
          <w:tcPr>
            <w:tcW w:w="1224" w:type="dxa"/>
            <w:shd w:val="clear" w:color="auto" w:fill="BFBFBF"/>
          </w:tcPr>
          <w:p w14:paraId="67AB5DA6"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5EC96101" w14:textId="77777777" w:rsidTr="00366F80">
        <w:tc>
          <w:tcPr>
            <w:tcW w:w="947" w:type="dxa"/>
          </w:tcPr>
          <w:p w14:paraId="5EB1A770" w14:textId="77777777" w:rsidR="00F20EA9" w:rsidRPr="00152417" w:rsidRDefault="00F20EA9" w:rsidP="00152417">
            <w:pPr>
              <w:spacing w:after="0" w:line="240" w:lineRule="auto"/>
            </w:pPr>
          </w:p>
        </w:tc>
        <w:tc>
          <w:tcPr>
            <w:tcW w:w="7151" w:type="dxa"/>
          </w:tcPr>
          <w:p w14:paraId="60715F35" w14:textId="77777777" w:rsidR="00F20EA9" w:rsidRPr="007B7A64" w:rsidRDefault="007B7A64" w:rsidP="00152417">
            <w:pPr>
              <w:spacing w:after="0" w:line="240" w:lineRule="auto"/>
              <w:rPr>
                <w:b/>
                <w:bCs/>
              </w:rPr>
            </w:pPr>
            <w:r w:rsidRPr="007B7A64">
              <w:rPr>
                <w:b/>
                <w:bCs/>
              </w:rPr>
              <w:t>Faith and spirituality sub-group</w:t>
            </w:r>
            <w:r w:rsidR="003535A2">
              <w:rPr>
                <w:b/>
                <w:bCs/>
              </w:rPr>
              <w:t>:</w:t>
            </w:r>
          </w:p>
          <w:p w14:paraId="785E6731" w14:textId="77777777" w:rsidR="00A33B04" w:rsidRDefault="00A33B04" w:rsidP="00152417">
            <w:pPr>
              <w:spacing w:after="0" w:line="240" w:lineRule="auto"/>
              <w:rPr>
                <w:bCs/>
              </w:rPr>
            </w:pPr>
            <w:r>
              <w:rPr>
                <w:bCs/>
              </w:rPr>
              <w:t>Vocations mass in cathedral was well-attended.</w:t>
            </w:r>
          </w:p>
          <w:p w14:paraId="58A9B511" w14:textId="77777777" w:rsidR="00495C5E" w:rsidRDefault="00495C5E" w:rsidP="00495C5E">
            <w:pPr>
              <w:spacing w:after="0" w:line="240" w:lineRule="auto"/>
            </w:pPr>
            <w:r>
              <w:t>Mass for Holy Souls:  scheduled for morning mass on Sat Nov 2nd.</w:t>
            </w:r>
          </w:p>
          <w:p w14:paraId="0194272B" w14:textId="77777777" w:rsidR="00495C5E" w:rsidRDefault="00495C5E" w:rsidP="00495C5E">
            <w:pPr>
              <w:spacing w:after="0" w:line="240" w:lineRule="auto"/>
              <w:rPr>
                <w:bCs/>
              </w:rPr>
            </w:pPr>
            <w:r>
              <w:rPr>
                <w:bCs/>
              </w:rPr>
              <w:t xml:space="preserve">Pat will write a notice for the bulletin and organise a form for the back of the church for those attending. There is no need to organise readers and Eucharistic ministers as this is covered </w:t>
            </w:r>
            <w:proofErr w:type="gramStart"/>
            <w:r>
              <w:rPr>
                <w:bCs/>
              </w:rPr>
              <w:t>by  with</w:t>
            </w:r>
            <w:proofErr w:type="gramEnd"/>
            <w:r>
              <w:rPr>
                <w:bCs/>
              </w:rPr>
              <w:t xml:space="preserve"> the normal Saturday rota. </w:t>
            </w:r>
          </w:p>
          <w:p w14:paraId="2BAF55DE" w14:textId="77777777" w:rsidR="00495C5E" w:rsidRPr="00A33B04" w:rsidRDefault="00495C5E" w:rsidP="00495C5E">
            <w:pPr>
              <w:spacing w:after="0" w:line="240" w:lineRule="auto"/>
              <w:rPr>
                <w:b/>
                <w:bCs/>
                <w:color w:val="FF0000"/>
              </w:rPr>
            </w:pPr>
            <w:r w:rsidRPr="00A33B04">
              <w:rPr>
                <w:b/>
                <w:bCs/>
                <w:color w:val="FF0000"/>
              </w:rPr>
              <w:t xml:space="preserve">Action: </w:t>
            </w:r>
            <w:r>
              <w:rPr>
                <w:b/>
                <w:bCs/>
                <w:color w:val="FF0000"/>
              </w:rPr>
              <w:t>Place notice in bulletin for bereavement mass</w:t>
            </w:r>
          </w:p>
          <w:p w14:paraId="007DF6CD" w14:textId="77777777" w:rsidR="00495C5E" w:rsidRDefault="00495C5E" w:rsidP="00495C5E">
            <w:pPr>
              <w:spacing w:after="0" w:line="240" w:lineRule="auto"/>
            </w:pPr>
          </w:p>
          <w:p w14:paraId="7B71CA95" w14:textId="77777777" w:rsidR="00495C5E" w:rsidRDefault="00495C5E" w:rsidP="00495C5E">
            <w:pPr>
              <w:spacing w:after="0" w:line="240" w:lineRule="auto"/>
            </w:pPr>
            <w:r>
              <w:t>Mass in celebration of marriage: scheduled for Fri 15</w:t>
            </w:r>
            <w:r w:rsidRPr="003535A2">
              <w:rPr>
                <w:vertAlign w:val="superscript"/>
              </w:rPr>
              <w:t>th</w:t>
            </w:r>
            <w:r>
              <w:t xml:space="preserve"> Nov. </w:t>
            </w:r>
          </w:p>
          <w:p w14:paraId="5775AFDA" w14:textId="77777777" w:rsidR="00495C5E" w:rsidRDefault="00495C5E" w:rsidP="00495C5E">
            <w:pPr>
              <w:spacing w:after="0" w:line="240" w:lineRule="auto"/>
              <w:rPr>
                <w:b/>
                <w:color w:val="FF0000"/>
              </w:rPr>
            </w:pPr>
          </w:p>
          <w:p w14:paraId="58E8133D" w14:textId="77777777" w:rsidR="00495C5E" w:rsidRPr="003535A2" w:rsidRDefault="00495C5E" w:rsidP="00495C5E">
            <w:pPr>
              <w:spacing w:after="0" w:line="240" w:lineRule="auto"/>
              <w:rPr>
                <w:b/>
                <w:color w:val="FF0000"/>
              </w:rPr>
            </w:pPr>
            <w:r w:rsidRPr="003535A2">
              <w:rPr>
                <w:b/>
                <w:color w:val="FF0000"/>
              </w:rPr>
              <w:t>Action: Ali and Veronica to send papers to Pat</w:t>
            </w:r>
            <w:r>
              <w:rPr>
                <w:b/>
                <w:color w:val="FF0000"/>
              </w:rPr>
              <w:t xml:space="preserve"> regarding order of service</w:t>
            </w:r>
          </w:p>
          <w:p w14:paraId="5A36EB38" w14:textId="77777777" w:rsidR="00495C5E" w:rsidRDefault="00495C5E" w:rsidP="00495C5E">
            <w:pPr>
              <w:spacing w:after="0" w:line="240" w:lineRule="auto"/>
            </w:pPr>
          </w:p>
          <w:p w14:paraId="07EA97F1" w14:textId="77777777" w:rsidR="00495C5E" w:rsidRDefault="00495C5E" w:rsidP="00495C5E">
            <w:pPr>
              <w:spacing w:after="0" w:line="240" w:lineRule="auto"/>
            </w:pPr>
            <w:r>
              <w:t>Year of faith: no date yet for Bible Timeline to begin</w:t>
            </w:r>
          </w:p>
          <w:p w14:paraId="4DD3AECC" w14:textId="77777777" w:rsidR="00495C5E" w:rsidRDefault="00495C5E" w:rsidP="00152417">
            <w:pPr>
              <w:spacing w:after="0" w:line="240" w:lineRule="auto"/>
              <w:rPr>
                <w:bCs/>
              </w:rPr>
            </w:pPr>
          </w:p>
          <w:p w14:paraId="4CE5B56E" w14:textId="77777777" w:rsidR="00A33B04" w:rsidRDefault="00A33B04" w:rsidP="00152417">
            <w:pPr>
              <w:spacing w:after="0" w:line="240" w:lineRule="auto"/>
              <w:rPr>
                <w:bCs/>
              </w:rPr>
            </w:pPr>
            <w:r>
              <w:rPr>
                <w:bCs/>
              </w:rPr>
              <w:t xml:space="preserve">Advent penitential service </w:t>
            </w:r>
            <w:r w:rsidR="0011794A">
              <w:rPr>
                <w:bCs/>
              </w:rPr>
              <w:t xml:space="preserve">is </w:t>
            </w:r>
            <w:proofErr w:type="gramStart"/>
            <w:r w:rsidR="0011794A">
              <w:rPr>
                <w:bCs/>
              </w:rPr>
              <w:t xml:space="preserve">scheduled </w:t>
            </w:r>
            <w:r>
              <w:rPr>
                <w:bCs/>
              </w:rPr>
              <w:t xml:space="preserve"> for</w:t>
            </w:r>
            <w:proofErr w:type="gramEnd"/>
            <w:r>
              <w:rPr>
                <w:bCs/>
              </w:rPr>
              <w:t xml:space="preserve"> Mon 16</w:t>
            </w:r>
            <w:r w:rsidRPr="00A33B04">
              <w:rPr>
                <w:bCs/>
                <w:vertAlign w:val="superscript"/>
              </w:rPr>
              <w:t>th</w:t>
            </w:r>
            <w:r>
              <w:rPr>
                <w:bCs/>
              </w:rPr>
              <w:t xml:space="preserve"> Dec.</w:t>
            </w:r>
          </w:p>
          <w:p w14:paraId="236E1754" w14:textId="77777777" w:rsidR="0011794A" w:rsidRDefault="0011794A" w:rsidP="00152417">
            <w:pPr>
              <w:spacing w:after="0" w:line="240" w:lineRule="auto"/>
              <w:rPr>
                <w:bCs/>
              </w:rPr>
            </w:pPr>
          </w:p>
          <w:p w14:paraId="5181A73D" w14:textId="77777777" w:rsidR="0011794A" w:rsidRDefault="0011794A" w:rsidP="0011794A">
            <w:pPr>
              <w:spacing w:after="0" w:line="240" w:lineRule="auto"/>
            </w:pPr>
            <w:r>
              <w:t>In previous years an annual mass was held where anointing of the sick took place. There is an option for this to restart.</w:t>
            </w:r>
          </w:p>
          <w:p w14:paraId="75F9B210" w14:textId="77777777" w:rsidR="0011794A" w:rsidRPr="007B7A64" w:rsidRDefault="0011794A" w:rsidP="00152417">
            <w:pPr>
              <w:spacing w:after="0" w:line="240" w:lineRule="auto"/>
              <w:rPr>
                <w:bCs/>
              </w:rPr>
            </w:pPr>
          </w:p>
          <w:p w14:paraId="07310707" w14:textId="77777777" w:rsidR="00495C5E" w:rsidRDefault="00495C5E" w:rsidP="000A0CE2">
            <w:pPr>
              <w:spacing w:after="0" w:line="240" w:lineRule="auto"/>
              <w:rPr>
                <w:b/>
              </w:rPr>
            </w:pPr>
          </w:p>
          <w:p w14:paraId="7EE74AB7" w14:textId="77777777" w:rsidR="000A0CE2" w:rsidRDefault="007B7A64" w:rsidP="000A0CE2">
            <w:pPr>
              <w:spacing w:after="0" w:line="240" w:lineRule="auto"/>
              <w:rPr>
                <w:b/>
              </w:rPr>
            </w:pPr>
            <w:r w:rsidRPr="000A0CE2">
              <w:rPr>
                <w:b/>
              </w:rPr>
              <w:t>Community sub-group</w:t>
            </w:r>
            <w:r w:rsidR="000A0CE2">
              <w:rPr>
                <w:b/>
              </w:rPr>
              <w:t>:</w:t>
            </w:r>
          </w:p>
          <w:p w14:paraId="0A2A5102" w14:textId="77777777" w:rsidR="007B7A64" w:rsidRDefault="003535A2" w:rsidP="000A0CE2">
            <w:pPr>
              <w:spacing w:after="0"/>
              <w:rPr>
                <w:b/>
              </w:rPr>
            </w:pPr>
            <w:r>
              <w:rPr>
                <w:b/>
              </w:rPr>
              <w:t xml:space="preserve">200 club: </w:t>
            </w:r>
            <w:r w:rsidRPr="00495C5E">
              <w:t xml:space="preserve">notices </w:t>
            </w:r>
            <w:r w:rsidR="00495C5E">
              <w:t xml:space="preserve">have been placed </w:t>
            </w:r>
            <w:r w:rsidRPr="00495C5E">
              <w:t>in bulletin to renew membership. Many SO mandates were set up for 12 months rather than in perpetuity</w:t>
            </w:r>
            <w:r w:rsidR="00CA2537">
              <w:t xml:space="preserve"> which has created a considerable amount of extra work</w:t>
            </w:r>
            <w:r w:rsidRPr="00495C5E">
              <w:t xml:space="preserve">. New SO forms have been issued </w:t>
            </w:r>
            <w:r w:rsidR="00CA2537">
              <w:t xml:space="preserve">now </w:t>
            </w:r>
            <w:r w:rsidRPr="00495C5E">
              <w:t xml:space="preserve">which are </w:t>
            </w:r>
            <w:proofErr w:type="gramStart"/>
            <w:r w:rsidRPr="00495C5E">
              <w:t>continuous</w:t>
            </w:r>
            <w:r w:rsidR="00CA2537">
              <w:t xml:space="preserve">, </w:t>
            </w:r>
            <w:r w:rsidRPr="00495C5E">
              <w:t xml:space="preserve"> with</w:t>
            </w:r>
            <w:proofErr w:type="gramEnd"/>
            <w:r w:rsidRPr="00495C5E">
              <w:t xml:space="preserve"> </w:t>
            </w:r>
            <w:r w:rsidR="00CA2537">
              <w:t xml:space="preserve">the </w:t>
            </w:r>
            <w:r w:rsidRPr="00495C5E">
              <w:t xml:space="preserve">option to terminate after 12 months. </w:t>
            </w:r>
            <w:r w:rsidR="00CA2537">
              <w:t xml:space="preserve">Some of the </w:t>
            </w:r>
            <w:r w:rsidRPr="00495C5E">
              <w:t xml:space="preserve">50 </w:t>
            </w:r>
            <w:r w:rsidR="00CA2537">
              <w:t>members who had not paid have decided not to continue however new members have joined. The e</w:t>
            </w:r>
            <w:r w:rsidRPr="00495C5E">
              <w:t>xpected membership</w:t>
            </w:r>
            <w:r w:rsidR="00CA2537">
              <w:t xml:space="preserve"> this year is </w:t>
            </w:r>
            <w:r w:rsidRPr="00495C5E">
              <w:t xml:space="preserve">approx 180. </w:t>
            </w:r>
            <w:r w:rsidR="00CA2537">
              <w:t>Last year the 200 club generated a profit of £6590</w:t>
            </w:r>
            <w:r w:rsidRPr="00495C5E">
              <w:t xml:space="preserve">. </w:t>
            </w:r>
            <w:r w:rsidR="00CA2537">
              <w:t xml:space="preserve">The council agreed this was a fantastic achievement on the part of Liz and John. </w:t>
            </w:r>
            <w:r w:rsidRPr="00495C5E">
              <w:t xml:space="preserve">John </w:t>
            </w:r>
            <w:r w:rsidR="00CA2537">
              <w:t xml:space="preserve">asked for </w:t>
            </w:r>
            <w:r w:rsidRPr="00495C5E">
              <w:t>a volunteer to take</w:t>
            </w:r>
            <w:r w:rsidR="00CA2537">
              <w:t xml:space="preserve"> over the organising </w:t>
            </w:r>
            <w:r w:rsidRPr="00495C5E">
              <w:t>after this year. Chris volunteered to do this.</w:t>
            </w:r>
          </w:p>
          <w:p w14:paraId="14727D64" w14:textId="77777777" w:rsidR="003535A2" w:rsidRDefault="003535A2" w:rsidP="000A0CE2">
            <w:pPr>
              <w:spacing w:after="0"/>
              <w:rPr>
                <w:b/>
              </w:rPr>
            </w:pPr>
          </w:p>
          <w:p w14:paraId="074119A2" w14:textId="77777777" w:rsidR="00CA2537" w:rsidRDefault="00A33B04" w:rsidP="000A0CE2">
            <w:pPr>
              <w:spacing w:after="0"/>
              <w:rPr>
                <w:b/>
              </w:rPr>
            </w:pPr>
            <w:r>
              <w:rPr>
                <w:b/>
              </w:rPr>
              <w:t xml:space="preserve">Open day </w:t>
            </w:r>
          </w:p>
          <w:p w14:paraId="67810715" w14:textId="77777777" w:rsidR="00CA2537" w:rsidRPr="00443DE2" w:rsidRDefault="00CA2537" w:rsidP="000A0CE2">
            <w:pPr>
              <w:spacing w:after="0"/>
            </w:pPr>
            <w:r w:rsidRPr="00443DE2">
              <w:t xml:space="preserve">This is scheduled </w:t>
            </w:r>
            <w:r w:rsidR="00A33B04" w:rsidRPr="00443DE2">
              <w:t>for S</w:t>
            </w:r>
            <w:r w:rsidRPr="00443DE2">
              <w:t>unday 2</w:t>
            </w:r>
            <w:r w:rsidR="00BF69E8">
              <w:t>7</w:t>
            </w:r>
            <w:r w:rsidRPr="00443DE2">
              <w:rPr>
                <w:vertAlign w:val="superscript"/>
              </w:rPr>
              <w:t>th</w:t>
            </w:r>
            <w:r w:rsidRPr="00443DE2">
              <w:t xml:space="preserve"> October after 10.00am and 12.00 Masses. Fr John has agreed to come along for a presentation after saying 12.00 mass. C</w:t>
            </w:r>
            <w:r w:rsidR="003535A2" w:rsidRPr="00443DE2">
              <w:t xml:space="preserve">atering has been organised, </w:t>
            </w:r>
            <w:r w:rsidRPr="00443DE2">
              <w:t xml:space="preserve">however although a mould for a cake has been purchased, someone is required to bake it.  </w:t>
            </w:r>
          </w:p>
          <w:p w14:paraId="5BF9A969" w14:textId="77777777" w:rsidR="00CA2537" w:rsidRPr="00443DE2" w:rsidRDefault="00CA2537" w:rsidP="000A0CE2">
            <w:pPr>
              <w:spacing w:after="0"/>
            </w:pPr>
          </w:p>
          <w:p w14:paraId="13E519DB" w14:textId="77777777" w:rsidR="003535A2" w:rsidRPr="00443DE2" w:rsidRDefault="003535A2" w:rsidP="000A0CE2">
            <w:pPr>
              <w:spacing w:after="0"/>
            </w:pPr>
            <w:r w:rsidRPr="00443DE2">
              <w:t>A</w:t>
            </w:r>
            <w:r w:rsidR="00CA2537" w:rsidRPr="00443DE2">
              <w:t xml:space="preserve">n advert will </w:t>
            </w:r>
            <w:r w:rsidRPr="00443DE2">
              <w:t xml:space="preserve">be placed in bulletin </w:t>
            </w:r>
            <w:r w:rsidR="00443DE2" w:rsidRPr="00443DE2">
              <w:t xml:space="preserve">announcing the event and asking parish groups who wish to take a table to contact John Seenan.   Age Concern and Legion of Mary will attend, with the Wayside club taking part with the Legion. The Church </w:t>
            </w:r>
            <w:r w:rsidRPr="00443DE2">
              <w:t>Hall will be open o</w:t>
            </w:r>
            <w:r w:rsidR="00A33B04" w:rsidRPr="00443DE2">
              <w:t>n</w:t>
            </w:r>
            <w:r w:rsidRPr="00443DE2">
              <w:t xml:space="preserve"> Sat afternoon</w:t>
            </w:r>
            <w:r w:rsidR="00A33B04" w:rsidRPr="00443DE2">
              <w:t xml:space="preserve"> from 2.30-5.00</w:t>
            </w:r>
            <w:r w:rsidRPr="00443DE2">
              <w:t xml:space="preserve"> for those who want to set up their stall beforehand. </w:t>
            </w:r>
            <w:r w:rsidR="00CA2537" w:rsidRPr="00443DE2">
              <w:t xml:space="preserve"> </w:t>
            </w:r>
            <w:r w:rsidR="00A33B04" w:rsidRPr="00443DE2">
              <w:t>Envelopes</w:t>
            </w:r>
            <w:r w:rsidRPr="00443DE2">
              <w:t xml:space="preserve"> are being printed for</w:t>
            </w:r>
            <w:r w:rsidR="00443DE2" w:rsidRPr="00443DE2">
              <w:t xml:space="preserve"> parishioners to make a donation towards a present for </w:t>
            </w:r>
            <w:r w:rsidRPr="00443DE2">
              <w:t xml:space="preserve">Fr John. </w:t>
            </w:r>
            <w:r w:rsidR="00443DE2" w:rsidRPr="00443DE2">
              <w:t xml:space="preserve">This needs to be done through the auspices of the pastoral council to keep it separate from fund-raising for the parish itself.  </w:t>
            </w:r>
            <w:r w:rsidRPr="00443DE2">
              <w:t xml:space="preserve">A notice will be drafted </w:t>
            </w:r>
            <w:r w:rsidR="00443DE2" w:rsidRPr="00443DE2">
              <w:t xml:space="preserve">regarding the opportunity to donate </w:t>
            </w:r>
            <w:r w:rsidRPr="00443DE2">
              <w:t>by a member of the Parish council</w:t>
            </w:r>
          </w:p>
          <w:p w14:paraId="571DB1EF" w14:textId="77777777" w:rsidR="00CA2537" w:rsidRDefault="00CA2537" w:rsidP="000A0CE2">
            <w:pPr>
              <w:spacing w:after="0"/>
              <w:rPr>
                <w:b/>
              </w:rPr>
            </w:pPr>
          </w:p>
          <w:p w14:paraId="294013B0" w14:textId="77777777" w:rsidR="003535A2" w:rsidRDefault="003535A2" w:rsidP="000A0CE2">
            <w:pPr>
              <w:spacing w:after="0"/>
              <w:rPr>
                <w:b/>
                <w:color w:val="FF0000"/>
              </w:rPr>
            </w:pPr>
            <w:r w:rsidRPr="003535A2">
              <w:rPr>
                <w:b/>
                <w:color w:val="FF0000"/>
              </w:rPr>
              <w:t>Action: John will draft advert</w:t>
            </w:r>
            <w:r w:rsidR="00A33B04">
              <w:rPr>
                <w:b/>
                <w:color w:val="FF0000"/>
              </w:rPr>
              <w:t xml:space="preserve"> for </w:t>
            </w:r>
            <w:proofErr w:type="gramStart"/>
            <w:r w:rsidR="00A33B04">
              <w:rPr>
                <w:b/>
                <w:color w:val="FF0000"/>
              </w:rPr>
              <w:t xml:space="preserve">bulletin </w:t>
            </w:r>
            <w:r w:rsidR="00495C5E">
              <w:rPr>
                <w:b/>
                <w:color w:val="FF0000"/>
              </w:rPr>
              <w:t xml:space="preserve"> this</w:t>
            </w:r>
            <w:proofErr w:type="gramEnd"/>
            <w:r w:rsidR="00495C5E">
              <w:rPr>
                <w:b/>
                <w:color w:val="FF0000"/>
              </w:rPr>
              <w:t xml:space="preserve"> weekend </w:t>
            </w:r>
            <w:r w:rsidR="00A33B04">
              <w:rPr>
                <w:b/>
                <w:color w:val="FF0000"/>
              </w:rPr>
              <w:t xml:space="preserve">to encourage parish groups to attend </w:t>
            </w:r>
            <w:r w:rsidR="00495C5E">
              <w:rPr>
                <w:b/>
                <w:color w:val="FF0000"/>
              </w:rPr>
              <w:t>open day</w:t>
            </w:r>
          </w:p>
          <w:p w14:paraId="1A401610" w14:textId="77777777" w:rsidR="00A33B04" w:rsidRDefault="00A33B04" w:rsidP="000A0CE2">
            <w:pPr>
              <w:spacing w:after="0"/>
              <w:rPr>
                <w:b/>
                <w:color w:val="FF0000"/>
              </w:rPr>
            </w:pPr>
          </w:p>
          <w:p w14:paraId="279B3676" w14:textId="77777777" w:rsidR="00A33B04" w:rsidRDefault="00A33B04" w:rsidP="000A0CE2">
            <w:pPr>
              <w:spacing w:after="0"/>
              <w:rPr>
                <w:b/>
                <w:color w:val="FF0000"/>
              </w:rPr>
            </w:pPr>
            <w:r>
              <w:rPr>
                <w:b/>
                <w:color w:val="FF0000"/>
              </w:rPr>
              <w:t xml:space="preserve">Action: </w:t>
            </w:r>
            <w:r w:rsidR="00CA2537">
              <w:rPr>
                <w:b/>
                <w:color w:val="FF0000"/>
              </w:rPr>
              <w:t xml:space="preserve">Contact Liz if you know of a baker for the cake. </w:t>
            </w:r>
          </w:p>
          <w:p w14:paraId="08850DC2" w14:textId="77777777" w:rsidR="00443DE2" w:rsidRDefault="00443DE2" w:rsidP="000A0CE2">
            <w:pPr>
              <w:spacing w:after="0"/>
              <w:rPr>
                <w:b/>
                <w:color w:val="FF0000"/>
              </w:rPr>
            </w:pPr>
          </w:p>
          <w:p w14:paraId="736D8A7D" w14:textId="77777777" w:rsidR="00443DE2" w:rsidRPr="003535A2" w:rsidRDefault="00443DE2" w:rsidP="000A0CE2">
            <w:pPr>
              <w:spacing w:after="0"/>
              <w:rPr>
                <w:b/>
                <w:color w:val="FF0000"/>
              </w:rPr>
            </w:pPr>
            <w:r>
              <w:rPr>
                <w:b/>
                <w:color w:val="FF0000"/>
              </w:rPr>
              <w:t>Action Pat to draft a note for the bulletin regarding donations for Fr John</w:t>
            </w:r>
          </w:p>
          <w:p w14:paraId="4C66D465" w14:textId="77777777" w:rsidR="003535A2" w:rsidRDefault="003535A2" w:rsidP="000A0CE2">
            <w:pPr>
              <w:spacing w:after="0"/>
              <w:rPr>
                <w:b/>
              </w:rPr>
            </w:pPr>
            <w:r>
              <w:rPr>
                <w:b/>
              </w:rPr>
              <w:t xml:space="preserve"> </w:t>
            </w:r>
          </w:p>
          <w:p w14:paraId="1FEF119E" w14:textId="77777777" w:rsidR="00895DEB" w:rsidRDefault="00443DE2" w:rsidP="000A0CE2">
            <w:pPr>
              <w:spacing w:after="0"/>
            </w:pPr>
            <w:r w:rsidRPr="00443DE2">
              <w:t>Other activities discussed by the community sub-group include</w:t>
            </w:r>
            <w:r w:rsidR="00895DEB">
              <w:t>:</w:t>
            </w:r>
          </w:p>
          <w:p w14:paraId="31839598" w14:textId="77777777" w:rsidR="00895DEB" w:rsidRDefault="00443DE2" w:rsidP="000A0CE2">
            <w:pPr>
              <w:spacing w:after="0"/>
            </w:pPr>
            <w:r w:rsidRPr="00443DE2">
              <w:t xml:space="preserve"> the </w:t>
            </w:r>
            <w:r w:rsidR="00895DEB">
              <w:t>possibility</w:t>
            </w:r>
            <w:r w:rsidRPr="00443DE2">
              <w:t xml:space="preserve"> of a l</w:t>
            </w:r>
            <w:r w:rsidR="00A33B04" w:rsidRPr="00443DE2">
              <w:t>ay ecumenical group to sit alongside the Clarkston Churches Together.</w:t>
            </w:r>
            <w:r w:rsidRPr="00443DE2">
              <w:t xml:space="preserve"> Fr Jim has agreed to follow this up with other members of CCT. </w:t>
            </w:r>
          </w:p>
          <w:p w14:paraId="200EAEBB" w14:textId="77777777" w:rsidR="00895DEB" w:rsidRDefault="00443DE2" w:rsidP="000A0CE2">
            <w:pPr>
              <w:spacing w:after="0"/>
            </w:pPr>
            <w:r w:rsidRPr="00443DE2">
              <w:t xml:space="preserve">John Seenan is investigating the option of St Joseph’s supporting </w:t>
            </w:r>
            <w:r w:rsidR="00A33B04" w:rsidRPr="00443DE2">
              <w:t xml:space="preserve">Busby Church </w:t>
            </w:r>
            <w:r w:rsidRPr="00443DE2">
              <w:t>in a clean-</w:t>
            </w:r>
            <w:r w:rsidR="00A33B04" w:rsidRPr="00443DE2">
              <w:t>up of Clarkston.</w:t>
            </w:r>
          </w:p>
          <w:p w14:paraId="6E51EC7C" w14:textId="77777777" w:rsidR="00A33B04" w:rsidRPr="00443DE2" w:rsidRDefault="00895DEB" w:rsidP="000A0CE2">
            <w:pPr>
              <w:spacing w:after="0"/>
            </w:pPr>
            <w:r>
              <w:t xml:space="preserve">Using social media more effectively to communicate with the parish. </w:t>
            </w:r>
            <w:r w:rsidR="00A33B04" w:rsidRPr="00443DE2">
              <w:t xml:space="preserve"> </w:t>
            </w:r>
          </w:p>
          <w:p w14:paraId="57EA45DC" w14:textId="77777777" w:rsidR="00A33B04" w:rsidRDefault="00A33B04" w:rsidP="000A0CE2">
            <w:pPr>
              <w:spacing w:after="0"/>
              <w:rPr>
                <w:b/>
              </w:rPr>
            </w:pPr>
          </w:p>
          <w:p w14:paraId="5186E9A7" w14:textId="77777777" w:rsidR="007F09FA" w:rsidRDefault="007F09FA" w:rsidP="000A0CE2">
            <w:pPr>
              <w:spacing w:after="0"/>
              <w:rPr>
                <w:b/>
              </w:rPr>
            </w:pPr>
            <w:r>
              <w:rPr>
                <w:b/>
              </w:rPr>
              <w:t>Youth sub-group:</w:t>
            </w:r>
          </w:p>
          <w:p w14:paraId="3FBE989D" w14:textId="77777777" w:rsidR="007F09FA" w:rsidRDefault="00A310AC" w:rsidP="00A310AC">
            <w:pPr>
              <w:spacing w:after="0" w:line="240" w:lineRule="auto"/>
            </w:pPr>
            <w:r>
              <w:lastRenderedPageBreak/>
              <w:t xml:space="preserve">St Joseph’s </w:t>
            </w:r>
            <w:r w:rsidR="00895DEB">
              <w:t xml:space="preserve">primary school is </w:t>
            </w:r>
            <w:r>
              <w:t xml:space="preserve">exploring </w:t>
            </w:r>
            <w:r w:rsidR="00895DEB">
              <w:t xml:space="preserve">the option of a </w:t>
            </w:r>
            <w:r>
              <w:t xml:space="preserve">junior Caritas programme so there is an opportunity for </w:t>
            </w:r>
            <w:r w:rsidR="00895DEB">
              <w:t>greater involvement of pupils</w:t>
            </w:r>
            <w:r>
              <w:t xml:space="preserve"> in the church. Several </w:t>
            </w:r>
            <w:r w:rsidR="00895DEB">
              <w:t>have volunteered</w:t>
            </w:r>
            <w:r w:rsidR="00BF69E8">
              <w:t xml:space="preserve"> for alta</w:t>
            </w:r>
            <w:r>
              <w:t xml:space="preserve">r serving. Michael </w:t>
            </w:r>
            <w:r w:rsidR="00895DEB">
              <w:t>Stringer is to</w:t>
            </w:r>
            <w:r w:rsidR="00BF69E8">
              <w:t xml:space="preserve"> organise a meeting for new alta</w:t>
            </w:r>
            <w:r>
              <w:t xml:space="preserve">r servers and plan a new rota. Another option for involvement </w:t>
            </w:r>
            <w:r w:rsidR="00895DEB">
              <w:t>is for pupils to t</w:t>
            </w:r>
            <w:r>
              <w:t>ak</w:t>
            </w:r>
            <w:r w:rsidR="00895DEB">
              <w:t>e the collection on a Sunday morning</w:t>
            </w:r>
            <w:r>
              <w:t xml:space="preserve">. </w:t>
            </w:r>
          </w:p>
          <w:p w14:paraId="0DF19CEC" w14:textId="77777777" w:rsidR="00895DEB" w:rsidRDefault="00895DEB" w:rsidP="00A310AC">
            <w:pPr>
              <w:spacing w:after="0" w:line="240" w:lineRule="auto"/>
            </w:pPr>
          </w:p>
          <w:p w14:paraId="091DD411" w14:textId="77777777" w:rsidR="00895DEB" w:rsidRDefault="00895DEB" w:rsidP="00A310AC">
            <w:pPr>
              <w:spacing w:after="0" w:line="240" w:lineRule="auto"/>
            </w:pPr>
            <w:r>
              <w:t xml:space="preserve">NET ministry young people have arrived in the parish and after return to Ireland next week to complete Visa paperwork, should be ready to start work later this month. </w:t>
            </w:r>
          </w:p>
          <w:p w14:paraId="585D4AD8" w14:textId="77777777" w:rsidR="00A310AC" w:rsidRDefault="00A310AC" w:rsidP="00A310AC">
            <w:pPr>
              <w:spacing w:after="0" w:line="240" w:lineRule="auto"/>
            </w:pPr>
          </w:p>
          <w:p w14:paraId="0E0D22EE" w14:textId="77777777" w:rsidR="00A310AC" w:rsidRDefault="00A310AC" w:rsidP="00895DEB">
            <w:pPr>
              <w:spacing w:after="0" w:line="240" w:lineRule="auto"/>
            </w:pPr>
            <w:r>
              <w:t xml:space="preserve">Youth music group – </w:t>
            </w:r>
            <w:r w:rsidR="00895DEB">
              <w:t xml:space="preserve">the </w:t>
            </w:r>
            <w:r>
              <w:t xml:space="preserve">Net team </w:t>
            </w:r>
            <w:r w:rsidR="00895DEB">
              <w:t>will</w:t>
            </w:r>
            <w:r>
              <w:t xml:space="preserve"> encourage more YP in St Ninian’s to </w:t>
            </w:r>
            <w:r w:rsidR="00895DEB">
              <w:t xml:space="preserve">become involved in the Sunday evening youth mass. </w:t>
            </w:r>
            <w:r>
              <w:t xml:space="preserve">Joe </w:t>
            </w:r>
            <w:r w:rsidR="00895DEB">
              <w:t xml:space="preserve">McGill who organises the Youth music group </w:t>
            </w:r>
            <w:r>
              <w:t xml:space="preserve">has met with members of Net to </w:t>
            </w:r>
            <w:r w:rsidR="00895DEB">
              <w:t>discuss support for this.</w:t>
            </w:r>
          </w:p>
          <w:p w14:paraId="2901AB80" w14:textId="77777777" w:rsidR="00895DEB" w:rsidRPr="007F09FA" w:rsidRDefault="00895DEB" w:rsidP="00895DEB">
            <w:pPr>
              <w:spacing w:after="0" w:line="240" w:lineRule="auto"/>
            </w:pPr>
          </w:p>
        </w:tc>
        <w:tc>
          <w:tcPr>
            <w:tcW w:w="1224" w:type="dxa"/>
          </w:tcPr>
          <w:p w14:paraId="401D1954" w14:textId="77777777" w:rsidR="00F20EA9" w:rsidRPr="00152417" w:rsidRDefault="00F20EA9" w:rsidP="00152417">
            <w:pPr>
              <w:spacing w:after="0" w:line="240" w:lineRule="auto"/>
            </w:pPr>
          </w:p>
          <w:p w14:paraId="37617E76" w14:textId="77777777" w:rsidR="00B7640D" w:rsidRPr="00152417" w:rsidRDefault="00B7640D" w:rsidP="00152417">
            <w:pPr>
              <w:spacing w:after="0" w:line="240" w:lineRule="auto"/>
            </w:pPr>
          </w:p>
          <w:p w14:paraId="323D51A1" w14:textId="77777777" w:rsidR="00B7640D" w:rsidRPr="00152417" w:rsidRDefault="00B7640D" w:rsidP="00152417">
            <w:pPr>
              <w:spacing w:after="0" w:line="240" w:lineRule="auto"/>
            </w:pPr>
          </w:p>
          <w:p w14:paraId="75716261" w14:textId="77777777" w:rsidR="00B7640D" w:rsidRPr="00152417" w:rsidRDefault="00B7640D" w:rsidP="00152417">
            <w:pPr>
              <w:spacing w:after="0" w:line="240" w:lineRule="auto"/>
            </w:pPr>
          </w:p>
          <w:p w14:paraId="19D81BBA" w14:textId="77777777" w:rsidR="007709A9" w:rsidRDefault="007709A9" w:rsidP="00152417">
            <w:pPr>
              <w:spacing w:after="0" w:line="240" w:lineRule="auto"/>
              <w:rPr>
                <w:b/>
              </w:rPr>
            </w:pPr>
          </w:p>
          <w:p w14:paraId="12AC650C" w14:textId="77777777" w:rsidR="00495C5E" w:rsidRDefault="00495C5E" w:rsidP="00152417">
            <w:pPr>
              <w:spacing w:after="0" w:line="240" w:lineRule="auto"/>
              <w:rPr>
                <w:b/>
                <w:color w:val="FF0000"/>
              </w:rPr>
            </w:pPr>
          </w:p>
          <w:p w14:paraId="7AAD32DB" w14:textId="77777777" w:rsidR="00495C5E" w:rsidRDefault="00495C5E" w:rsidP="00152417">
            <w:pPr>
              <w:spacing w:after="0" w:line="240" w:lineRule="auto"/>
              <w:rPr>
                <w:b/>
                <w:color w:val="FF0000"/>
              </w:rPr>
            </w:pPr>
            <w:r>
              <w:rPr>
                <w:b/>
                <w:color w:val="FF0000"/>
              </w:rPr>
              <w:t>PH</w:t>
            </w:r>
          </w:p>
          <w:p w14:paraId="6184EFEC" w14:textId="77777777" w:rsidR="00495C5E" w:rsidRDefault="00495C5E" w:rsidP="00152417">
            <w:pPr>
              <w:spacing w:after="0" w:line="240" w:lineRule="auto"/>
              <w:rPr>
                <w:b/>
                <w:color w:val="FF0000"/>
              </w:rPr>
            </w:pPr>
          </w:p>
          <w:p w14:paraId="43F50E05" w14:textId="77777777" w:rsidR="00495C5E" w:rsidRDefault="00495C5E" w:rsidP="00152417">
            <w:pPr>
              <w:spacing w:after="0" w:line="240" w:lineRule="auto"/>
              <w:rPr>
                <w:b/>
                <w:color w:val="FF0000"/>
              </w:rPr>
            </w:pPr>
          </w:p>
          <w:p w14:paraId="2B27B520" w14:textId="77777777" w:rsidR="00495C5E" w:rsidRDefault="00495C5E" w:rsidP="00152417">
            <w:pPr>
              <w:spacing w:after="0" w:line="240" w:lineRule="auto"/>
              <w:rPr>
                <w:b/>
                <w:color w:val="FF0000"/>
              </w:rPr>
            </w:pPr>
          </w:p>
          <w:p w14:paraId="2D5C6844" w14:textId="77777777" w:rsidR="007709A9" w:rsidRPr="00495C5E" w:rsidRDefault="00495C5E" w:rsidP="00152417">
            <w:pPr>
              <w:spacing w:after="0" w:line="240" w:lineRule="auto"/>
              <w:rPr>
                <w:b/>
                <w:color w:val="FF0000"/>
              </w:rPr>
            </w:pPr>
            <w:r w:rsidRPr="00495C5E">
              <w:rPr>
                <w:b/>
                <w:color w:val="FF0000"/>
              </w:rPr>
              <w:t>AMacd/VD</w:t>
            </w:r>
          </w:p>
          <w:p w14:paraId="4D18B1CC" w14:textId="77777777" w:rsidR="00B7640D" w:rsidRPr="00152417" w:rsidRDefault="00B7640D" w:rsidP="00152417">
            <w:pPr>
              <w:spacing w:after="0" w:line="240" w:lineRule="auto"/>
              <w:rPr>
                <w:b/>
              </w:rPr>
            </w:pPr>
          </w:p>
          <w:p w14:paraId="4769C8AF" w14:textId="77777777" w:rsidR="00B7640D" w:rsidRDefault="00B7640D" w:rsidP="00152417">
            <w:pPr>
              <w:spacing w:after="0" w:line="240" w:lineRule="auto"/>
              <w:rPr>
                <w:b/>
              </w:rPr>
            </w:pPr>
          </w:p>
          <w:p w14:paraId="4044B8CB" w14:textId="77777777" w:rsidR="003535A2" w:rsidRDefault="003535A2" w:rsidP="00152417">
            <w:pPr>
              <w:spacing w:after="0" w:line="240" w:lineRule="auto"/>
              <w:rPr>
                <w:b/>
              </w:rPr>
            </w:pPr>
          </w:p>
          <w:p w14:paraId="277207B5" w14:textId="77777777" w:rsidR="003535A2" w:rsidRDefault="003535A2" w:rsidP="00152417">
            <w:pPr>
              <w:spacing w:after="0" w:line="240" w:lineRule="auto"/>
              <w:rPr>
                <w:b/>
              </w:rPr>
            </w:pPr>
          </w:p>
          <w:p w14:paraId="5C9E7AED" w14:textId="77777777" w:rsidR="003535A2" w:rsidRDefault="003535A2" w:rsidP="00152417">
            <w:pPr>
              <w:spacing w:after="0" w:line="240" w:lineRule="auto"/>
              <w:rPr>
                <w:b/>
              </w:rPr>
            </w:pPr>
          </w:p>
          <w:p w14:paraId="46DEBD93" w14:textId="77777777" w:rsidR="003535A2" w:rsidRDefault="003535A2" w:rsidP="00152417">
            <w:pPr>
              <w:spacing w:after="0" w:line="240" w:lineRule="auto"/>
              <w:rPr>
                <w:b/>
              </w:rPr>
            </w:pPr>
          </w:p>
          <w:p w14:paraId="6A1B8452" w14:textId="77777777" w:rsidR="003535A2" w:rsidRDefault="003535A2" w:rsidP="00152417">
            <w:pPr>
              <w:spacing w:after="0" w:line="240" w:lineRule="auto"/>
              <w:rPr>
                <w:b/>
              </w:rPr>
            </w:pPr>
          </w:p>
          <w:p w14:paraId="3CB0286A" w14:textId="77777777" w:rsidR="003535A2" w:rsidRDefault="003535A2" w:rsidP="00152417">
            <w:pPr>
              <w:spacing w:after="0" w:line="240" w:lineRule="auto"/>
              <w:rPr>
                <w:b/>
              </w:rPr>
            </w:pPr>
          </w:p>
          <w:p w14:paraId="4D0B3031" w14:textId="77777777" w:rsidR="003535A2" w:rsidRDefault="003535A2" w:rsidP="00152417">
            <w:pPr>
              <w:spacing w:after="0" w:line="240" w:lineRule="auto"/>
              <w:rPr>
                <w:b/>
              </w:rPr>
            </w:pPr>
          </w:p>
          <w:p w14:paraId="41449ECB" w14:textId="77777777" w:rsidR="003535A2" w:rsidRDefault="003535A2" w:rsidP="00152417">
            <w:pPr>
              <w:spacing w:after="0" w:line="240" w:lineRule="auto"/>
              <w:rPr>
                <w:b/>
              </w:rPr>
            </w:pPr>
          </w:p>
          <w:p w14:paraId="008CA72B" w14:textId="77777777" w:rsidR="003535A2" w:rsidRDefault="003535A2" w:rsidP="00152417">
            <w:pPr>
              <w:spacing w:after="0" w:line="240" w:lineRule="auto"/>
              <w:rPr>
                <w:b/>
              </w:rPr>
            </w:pPr>
          </w:p>
          <w:p w14:paraId="2EF5D2CC" w14:textId="77777777" w:rsidR="003535A2" w:rsidRDefault="003535A2" w:rsidP="00152417">
            <w:pPr>
              <w:spacing w:after="0" w:line="240" w:lineRule="auto"/>
              <w:rPr>
                <w:b/>
              </w:rPr>
            </w:pPr>
          </w:p>
          <w:p w14:paraId="27A49C1A" w14:textId="77777777" w:rsidR="003535A2" w:rsidRDefault="003535A2" w:rsidP="00152417">
            <w:pPr>
              <w:spacing w:after="0" w:line="240" w:lineRule="auto"/>
              <w:rPr>
                <w:b/>
              </w:rPr>
            </w:pPr>
          </w:p>
          <w:p w14:paraId="71055511" w14:textId="77777777" w:rsidR="003535A2" w:rsidRDefault="003535A2" w:rsidP="00152417">
            <w:pPr>
              <w:spacing w:after="0" w:line="240" w:lineRule="auto"/>
              <w:rPr>
                <w:b/>
              </w:rPr>
            </w:pPr>
          </w:p>
          <w:p w14:paraId="749D5789" w14:textId="77777777" w:rsidR="00A33B04" w:rsidRDefault="00A33B04" w:rsidP="00152417">
            <w:pPr>
              <w:spacing w:after="0" w:line="240" w:lineRule="auto"/>
              <w:rPr>
                <w:b/>
                <w:color w:val="FF0000"/>
              </w:rPr>
            </w:pPr>
          </w:p>
          <w:p w14:paraId="533409A5" w14:textId="77777777" w:rsidR="00495C5E" w:rsidRDefault="00495C5E" w:rsidP="00152417">
            <w:pPr>
              <w:spacing w:after="0" w:line="240" w:lineRule="auto"/>
              <w:rPr>
                <w:b/>
                <w:color w:val="FF0000"/>
              </w:rPr>
            </w:pPr>
          </w:p>
          <w:p w14:paraId="0E62E7EB" w14:textId="77777777" w:rsidR="00495C5E" w:rsidRDefault="00495C5E" w:rsidP="00152417">
            <w:pPr>
              <w:spacing w:after="0" w:line="240" w:lineRule="auto"/>
              <w:rPr>
                <w:b/>
                <w:color w:val="FF0000"/>
              </w:rPr>
            </w:pPr>
          </w:p>
          <w:p w14:paraId="0367E835" w14:textId="77777777" w:rsidR="00495C5E" w:rsidRDefault="00495C5E" w:rsidP="00152417">
            <w:pPr>
              <w:spacing w:after="0" w:line="240" w:lineRule="auto"/>
              <w:rPr>
                <w:b/>
                <w:color w:val="FF0000"/>
              </w:rPr>
            </w:pPr>
          </w:p>
          <w:p w14:paraId="4443F7D2" w14:textId="77777777" w:rsidR="00495C5E" w:rsidRDefault="00495C5E" w:rsidP="00152417">
            <w:pPr>
              <w:spacing w:after="0" w:line="240" w:lineRule="auto"/>
              <w:rPr>
                <w:b/>
                <w:color w:val="FF0000"/>
              </w:rPr>
            </w:pPr>
          </w:p>
          <w:p w14:paraId="7E870076" w14:textId="77777777" w:rsidR="00495C5E" w:rsidRDefault="00495C5E" w:rsidP="00152417">
            <w:pPr>
              <w:spacing w:after="0" w:line="240" w:lineRule="auto"/>
              <w:rPr>
                <w:b/>
                <w:color w:val="FF0000"/>
              </w:rPr>
            </w:pPr>
          </w:p>
          <w:p w14:paraId="1C29B285" w14:textId="77777777" w:rsidR="00495C5E" w:rsidRDefault="00495C5E" w:rsidP="00152417">
            <w:pPr>
              <w:spacing w:after="0" w:line="240" w:lineRule="auto"/>
              <w:rPr>
                <w:b/>
                <w:color w:val="FF0000"/>
              </w:rPr>
            </w:pPr>
          </w:p>
          <w:p w14:paraId="06B25157" w14:textId="77777777" w:rsidR="00495C5E" w:rsidRDefault="00495C5E" w:rsidP="00152417">
            <w:pPr>
              <w:spacing w:after="0" w:line="240" w:lineRule="auto"/>
              <w:rPr>
                <w:b/>
                <w:color w:val="FF0000"/>
              </w:rPr>
            </w:pPr>
          </w:p>
          <w:p w14:paraId="01E732DA" w14:textId="77777777" w:rsidR="00495C5E" w:rsidRDefault="00495C5E" w:rsidP="00152417">
            <w:pPr>
              <w:spacing w:after="0" w:line="240" w:lineRule="auto"/>
              <w:rPr>
                <w:b/>
                <w:color w:val="FF0000"/>
              </w:rPr>
            </w:pPr>
          </w:p>
          <w:p w14:paraId="1D968A2C" w14:textId="77777777" w:rsidR="00495C5E" w:rsidRDefault="00495C5E" w:rsidP="00152417">
            <w:pPr>
              <w:spacing w:after="0" w:line="240" w:lineRule="auto"/>
              <w:rPr>
                <w:b/>
                <w:color w:val="FF0000"/>
              </w:rPr>
            </w:pPr>
          </w:p>
          <w:p w14:paraId="333F7D93" w14:textId="77777777" w:rsidR="00495C5E" w:rsidRDefault="00495C5E" w:rsidP="00152417">
            <w:pPr>
              <w:spacing w:after="0" w:line="240" w:lineRule="auto"/>
              <w:rPr>
                <w:b/>
                <w:color w:val="FF0000"/>
              </w:rPr>
            </w:pPr>
          </w:p>
          <w:p w14:paraId="25C134BD" w14:textId="77777777" w:rsidR="00443DE2" w:rsidRDefault="00443DE2" w:rsidP="00152417">
            <w:pPr>
              <w:spacing w:after="0" w:line="240" w:lineRule="auto"/>
              <w:rPr>
                <w:b/>
                <w:color w:val="FF0000"/>
              </w:rPr>
            </w:pPr>
          </w:p>
          <w:p w14:paraId="00110351" w14:textId="77777777" w:rsidR="00443DE2" w:rsidRDefault="00443DE2" w:rsidP="00152417">
            <w:pPr>
              <w:spacing w:after="0" w:line="240" w:lineRule="auto"/>
              <w:rPr>
                <w:b/>
                <w:color w:val="FF0000"/>
              </w:rPr>
            </w:pPr>
          </w:p>
          <w:p w14:paraId="27B8E6EF" w14:textId="77777777" w:rsidR="00443DE2" w:rsidRDefault="00443DE2" w:rsidP="00152417">
            <w:pPr>
              <w:spacing w:after="0" w:line="240" w:lineRule="auto"/>
              <w:rPr>
                <w:b/>
                <w:color w:val="FF0000"/>
              </w:rPr>
            </w:pPr>
          </w:p>
          <w:p w14:paraId="7B80349D" w14:textId="77777777" w:rsidR="00443DE2" w:rsidRDefault="00443DE2" w:rsidP="00152417">
            <w:pPr>
              <w:spacing w:after="0" w:line="240" w:lineRule="auto"/>
              <w:rPr>
                <w:b/>
                <w:color w:val="FF0000"/>
              </w:rPr>
            </w:pPr>
          </w:p>
          <w:p w14:paraId="006F780E" w14:textId="77777777" w:rsidR="00443DE2" w:rsidRDefault="00443DE2" w:rsidP="00152417">
            <w:pPr>
              <w:spacing w:after="0" w:line="240" w:lineRule="auto"/>
              <w:rPr>
                <w:b/>
                <w:color w:val="FF0000"/>
              </w:rPr>
            </w:pPr>
          </w:p>
          <w:p w14:paraId="4F5D5EDE" w14:textId="77777777" w:rsidR="00443DE2" w:rsidRDefault="00443DE2" w:rsidP="00152417">
            <w:pPr>
              <w:spacing w:after="0" w:line="240" w:lineRule="auto"/>
              <w:rPr>
                <w:b/>
                <w:color w:val="FF0000"/>
              </w:rPr>
            </w:pPr>
          </w:p>
          <w:p w14:paraId="4C0D43D0" w14:textId="77777777" w:rsidR="00443DE2" w:rsidRDefault="00443DE2" w:rsidP="00152417">
            <w:pPr>
              <w:spacing w:after="0" w:line="240" w:lineRule="auto"/>
              <w:rPr>
                <w:b/>
                <w:color w:val="FF0000"/>
              </w:rPr>
            </w:pPr>
          </w:p>
          <w:p w14:paraId="33EF6DB6" w14:textId="77777777" w:rsidR="00443DE2" w:rsidRDefault="00443DE2" w:rsidP="00152417">
            <w:pPr>
              <w:spacing w:after="0" w:line="240" w:lineRule="auto"/>
              <w:rPr>
                <w:b/>
                <w:color w:val="FF0000"/>
              </w:rPr>
            </w:pPr>
          </w:p>
          <w:p w14:paraId="0350AF38" w14:textId="77777777" w:rsidR="00443DE2" w:rsidRDefault="00443DE2" w:rsidP="00152417">
            <w:pPr>
              <w:spacing w:after="0" w:line="240" w:lineRule="auto"/>
              <w:rPr>
                <w:b/>
                <w:color w:val="FF0000"/>
              </w:rPr>
            </w:pPr>
          </w:p>
          <w:p w14:paraId="495EB17D" w14:textId="77777777" w:rsidR="00443DE2" w:rsidRDefault="00443DE2" w:rsidP="00152417">
            <w:pPr>
              <w:spacing w:after="0" w:line="240" w:lineRule="auto"/>
              <w:rPr>
                <w:b/>
                <w:color w:val="FF0000"/>
              </w:rPr>
            </w:pPr>
          </w:p>
          <w:p w14:paraId="50CBE074" w14:textId="77777777" w:rsidR="00443DE2" w:rsidRDefault="00443DE2" w:rsidP="00152417">
            <w:pPr>
              <w:spacing w:after="0" w:line="240" w:lineRule="auto"/>
              <w:rPr>
                <w:b/>
                <w:color w:val="FF0000"/>
              </w:rPr>
            </w:pPr>
          </w:p>
          <w:p w14:paraId="386E9D08" w14:textId="77777777" w:rsidR="00443DE2" w:rsidRDefault="00443DE2" w:rsidP="00152417">
            <w:pPr>
              <w:spacing w:after="0" w:line="240" w:lineRule="auto"/>
              <w:rPr>
                <w:b/>
                <w:color w:val="FF0000"/>
              </w:rPr>
            </w:pPr>
          </w:p>
          <w:p w14:paraId="068AFC0C" w14:textId="77777777" w:rsidR="0011794A" w:rsidRDefault="0011794A" w:rsidP="00152417">
            <w:pPr>
              <w:spacing w:after="0" w:line="240" w:lineRule="auto"/>
              <w:rPr>
                <w:b/>
                <w:color w:val="FF0000"/>
              </w:rPr>
            </w:pPr>
          </w:p>
          <w:p w14:paraId="1CF41E6B" w14:textId="77777777" w:rsidR="0011794A" w:rsidRDefault="0011794A" w:rsidP="00152417">
            <w:pPr>
              <w:spacing w:after="0" w:line="240" w:lineRule="auto"/>
              <w:rPr>
                <w:b/>
                <w:color w:val="FF0000"/>
              </w:rPr>
            </w:pPr>
          </w:p>
          <w:p w14:paraId="5C3FC257" w14:textId="77777777" w:rsidR="0011794A" w:rsidRDefault="0011794A" w:rsidP="00152417">
            <w:pPr>
              <w:spacing w:after="0" w:line="240" w:lineRule="auto"/>
              <w:rPr>
                <w:b/>
                <w:color w:val="FF0000"/>
              </w:rPr>
            </w:pPr>
          </w:p>
          <w:p w14:paraId="150F6AC9" w14:textId="77777777" w:rsidR="0011794A" w:rsidRDefault="0011794A" w:rsidP="00152417">
            <w:pPr>
              <w:spacing w:after="0" w:line="240" w:lineRule="auto"/>
              <w:rPr>
                <w:b/>
                <w:color w:val="FF0000"/>
              </w:rPr>
            </w:pPr>
          </w:p>
          <w:p w14:paraId="0B805912" w14:textId="77777777" w:rsidR="003535A2" w:rsidRDefault="003535A2" w:rsidP="00152417">
            <w:pPr>
              <w:spacing w:after="0" w:line="240" w:lineRule="auto"/>
              <w:rPr>
                <w:b/>
                <w:color w:val="FF0000"/>
              </w:rPr>
            </w:pPr>
            <w:r w:rsidRPr="003535A2">
              <w:rPr>
                <w:b/>
                <w:color w:val="FF0000"/>
              </w:rPr>
              <w:t>JS</w:t>
            </w:r>
          </w:p>
          <w:p w14:paraId="55E5B5EB" w14:textId="77777777" w:rsidR="00A33B04" w:rsidRDefault="00A33B04" w:rsidP="00152417">
            <w:pPr>
              <w:spacing w:after="0" w:line="240" w:lineRule="auto"/>
              <w:rPr>
                <w:b/>
                <w:color w:val="FF0000"/>
              </w:rPr>
            </w:pPr>
          </w:p>
          <w:p w14:paraId="6880E2EB" w14:textId="77777777" w:rsidR="00443DE2" w:rsidRDefault="00443DE2" w:rsidP="00152417">
            <w:pPr>
              <w:spacing w:after="0" w:line="240" w:lineRule="auto"/>
              <w:rPr>
                <w:b/>
                <w:color w:val="FF0000"/>
              </w:rPr>
            </w:pPr>
          </w:p>
          <w:p w14:paraId="338E3673" w14:textId="77777777" w:rsidR="00443DE2" w:rsidRDefault="00443DE2" w:rsidP="00152417">
            <w:pPr>
              <w:spacing w:after="0" w:line="240" w:lineRule="auto"/>
              <w:rPr>
                <w:b/>
                <w:color w:val="FF0000"/>
              </w:rPr>
            </w:pPr>
            <w:r>
              <w:rPr>
                <w:b/>
                <w:color w:val="FF0000"/>
              </w:rPr>
              <w:t>ALL</w:t>
            </w:r>
          </w:p>
          <w:p w14:paraId="71CBB4E3" w14:textId="77777777" w:rsidR="00443DE2" w:rsidRDefault="00443DE2" w:rsidP="00152417">
            <w:pPr>
              <w:spacing w:after="0" w:line="240" w:lineRule="auto"/>
              <w:rPr>
                <w:b/>
                <w:color w:val="FF0000"/>
              </w:rPr>
            </w:pPr>
          </w:p>
          <w:p w14:paraId="2EE763E0" w14:textId="77777777" w:rsidR="00895DEB" w:rsidRDefault="00895DEB" w:rsidP="00152417">
            <w:pPr>
              <w:spacing w:after="0" w:line="240" w:lineRule="auto"/>
              <w:rPr>
                <w:b/>
                <w:color w:val="FF0000"/>
              </w:rPr>
            </w:pPr>
          </w:p>
          <w:p w14:paraId="7DEF4224" w14:textId="77777777" w:rsidR="00443DE2" w:rsidRPr="003535A2" w:rsidRDefault="00443DE2" w:rsidP="00152417">
            <w:pPr>
              <w:spacing w:after="0" w:line="240" w:lineRule="auto"/>
              <w:rPr>
                <w:b/>
                <w:color w:val="FF0000"/>
              </w:rPr>
            </w:pPr>
            <w:r>
              <w:rPr>
                <w:b/>
                <w:color w:val="FF0000"/>
              </w:rPr>
              <w:t>P</w:t>
            </w:r>
            <w:r w:rsidR="0011794A">
              <w:rPr>
                <w:b/>
                <w:color w:val="FF0000"/>
              </w:rPr>
              <w:t>H</w:t>
            </w:r>
          </w:p>
        </w:tc>
      </w:tr>
      <w:tr w:rsidR="00F20EA9" w:rsidRPr="00152417" w14:paraId="7422CA1C" w14:textId="77777777" w:rsidTr="00366F80">
        <w:tc>
          <w:tcPr>
            <w:tcW w:w="947" w:type="dxa"/>
            <w:shd w:val="clear" w:color="auto" w:fill="BFBFBF"/>
          </w:tcPr>
          <w:p w14:paraId="6E9B3C00"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5459C7A1" w14:textId="77777777" w:rsidR="00F20EA9" w:rsidRPr="00152417" w:rsidRDefault="000265E0" w:rsidP="00152417">
            <w:pPr>
              <w:spacing w:after="0" w:line="240" w:lineRule="auto"/>
              <w:rPr>
                <w:b/>
                <w:bCs/>
                <w:sz w:val="24"/>
                <w:szCs w:val="24"/>
              </w:rPr>
            </w:pPr>
            <w:r>
              <w:rPr>
                <w:b/>
                <w:sz w:val="24"/>
                <w:szCs w:val="24"/>
              </w:rPr>
              <w:t>Calendar of events</w:t>
            </w:r>
          </w:p>
        </w:tc>
        <w:tc>
          <w:tcPr>
            <w:tcW w:w="1224" w:type="dxa"/>
            <w:shd w:val="clear" w:color="auto" w:fill="BFBFBF"/>
          </w:tcPr>
          <w:p w14:paraId="134C609B"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00CE16D0" w14:textId="77777777" w:rsidTr="00366F80">
        <w:tc>
          <w:tcPr>
            <w:tcW w:w="947" w:type="dxa"/>
          </w:tcPr>
          <w:p w14:paraId="75B09007" w14:textId="77777777" w:rsidR="00F20EA9" w:rsidRPr="00152417" w:rsidRDefault="00F20EA9" w:rsidP="00152417">
            <w:pPr>
              <w:spacing w:after="0" w:line="240" w:lineRule="auto"/>
            </w:pPr>
          </w:p>
        </w:tc>
        <w:tc>
          <w:tcPr>
            <w:tcW w:w="7151" w:type="dxa"/>
          </w:tcPr>
          <w:p w14:paraId="11924020" w14:textId="77777777" w:rsidR="007A5F6C" w:rsidRDefault="007A5F6C" w:rsidP="00152417">
            <w:pPr>
              <w:spacing w:after="0" w:line="240" w:lineRule="auto"/>
            </w:pPr>
          </w:p>
          <w:p w14:paraId="32B2CE89" w14:textId="77777777" w:rsidR="00895DEB" w:rsidRDefault="00895DEB" w:rsidP="00895DEB">
            <w:pPr>
              <w:spacing w:after="0" w:line="240" w:lineRule="auto"/>
            </w:pPr>
            <w:r w:rsidRPr="00495C5E">
              <w:rPr>
                <w:b/>
              </w:rPr>
              <w:t>Annual events calendar:</w:t>
            </w:r>
            <w:r>
              <w:t xml:space="preserve"> Pat has circulated a first draft of this. Subgroups to populate the circulated draft. </w:t>
            </w:r>
          </w:p>
          <w:p w14:paraId="10AA3F7B" w14:textId="77777777" w:rsidR="00895DEB" w:rsidRDefault="00895DEB" w:rsidP="00895DEB">
            <w:pPr>
              <w:spacing w:after="0" w:line="240" w:lineRule="auto"/>
            </w:pPr>
          </w:p>
          <w:p w14:paraId="6E51FFC3" w14:textId="77777777" w:rsidR="00895DEB" w:rsidRDefault="00895DEB" w:rsidP="00895DEB">
            <w:pPr>
              <w:spacing w:after="0" w:line="240" w:lineRule="auto"/>
              <w:rPr>
                <w:b/>
                <w:color w:val="FF0000"/>
              </w:rPr>
            </w:pPr>
            <w:r w:rsidRPr="003535A2">
              <w:rPr>
                <w:b/>
                <w:color w:val="FF0000"/>
              </w:rPr>
              <w:t xml:space="preserve">Action: </w:t>
            </w:r>
            <w:r>
              <w:rPr>
                <w:b/>
                <w:color w:val="FF0000"/>
              </w:rPr>
              <w:t>Pat to recirculate draft calendar to group members</w:t>
            </w:r>
          </w:p>
          <w:p w14:paraId="5ACDD0E0" w14:textId="77777777" w:rsidR="00895DEB" w:rsidRPr="003535A2" w:rsidRDefault="00895DEB" w:rsidP="00895DEB">
            <w:pPr>
              <w:spacing w:after="0" w:line="240" w:lineRule="auto"/>
              <w:rPr>
                <w:b/>
                <w:color w:val="FF0000"/>
              </w:rPr>
            </w:pPr>
            <w:r>
              <w:rPr>
                <w:b/>
                <w:color w:val="FF0000"/>
              </w:rPr>
              <w:t xml:space="preserve">Action: Group to populate </w:t>
            </w:r>
            <w:r w:rsidRPr="003535A2">
              <w:rPr>
                <w:b/>
                <w:color w:val="FF0000"/>
              </w:rPr>
              <w:t>draft calendar</w:t>
            </w:r>
          </w:p>
          <w:p w14:paraId="24D31717" w14:textId="77777777" w:rsidR="00895DEB" w:rsidRDefault="00895DEB" w:rsidP="00152417">
            <w:pPr>
              <w:spacing w:after="0" w:line="240" w:lineRule="auto"/>
              <w:rPr>
                <w:b/>
                <w:color w:val="C00000"/>
              </w:rPr>
            </w:pPr>
          </w:p>
          <w:p w14:paraId="51298E8B" w14:textId="77777777" w:rsidR="000265E0" w:rsidRPr="00AE7AA5" w:rsidRDefault="000265E0" w:rsidP="00895DEB">
            <w:pPr>
              <w:spacing w:after="0" w:line="240" w:lineRule="auto"/>
              <w:rPr>
                <w:b/>
                <w:color w:val="FF0000"/>
              </w:rPr>
            </w:pPr>
          </w:p>
        </w:tc>
        <w:tc>
          <w:tcPr>
            <w:tcW w:w="1224" w:type="dxa"/>
          </w:tcPr>
          <w:p w14:paraId="424E4562" w14:textId="77777777" w:rsidR="00F20EA9" w:rsidRPr="00152417" w:rsidRDefault="00F20EA9" w:rsidP="00152417">
            <w:pPr>
              <w:spacing w:after="0" w:line="240" w:lineRule="auto"/>
            </w:pPr>
          </w:p>
          <w:p w14:paraId="4FC8A71A" w14:textId="77777777" w:rsidR="007A5F6C" w:rsidRDefault="007A5F6C" w:rsidP="00C70605">
            <w:pPr>
              <w:spacing w:after="0" w:line="240" w:lineRule="auto"/>
              <w:rPr>
                <w:b/>
                <w:color w:val="C00000"/>
              </w:rPr>
            </w:pPr>
          </w:p>
          <w:p w14:paraId="5FBF7CDD" w14:textId="77777777" w:rsidR="00895DEB" w:rsidRDefault="00895DEB" w:rsidP="00C70605">
            <w:pPr>
              <w:spacing w:after="0" w:line="240" w:lineRule="auto"/>
              <w:rPr>
                <w:b/>
                <w:color w:val="C00000"/>
              </w:rPr>
            </w:pPr>
          </w:p>
          <w:p w14:paraId="5026241E" w14:textId="77777777" w:rsidR="00895DEB" w:rsidRDefault="00895DEB" w:rsidP="00C70605">
            <w:pPr>
              <w:spacing w:after="0" w:line="240" w:lineRule="auto"/>
              <w:rPr>
                <w:b/>
                <w:color w:val="C00000"/>
              </w:rPr>
            </w:pPr>
          </w:p>
          <w:p w14:paraId="62447A13" w14:textId="77777777" w:rsidR="00895DEB" w:rsidRDefault="00895DEB" w:rsidP="00C70605">
            <w:pPr>
              <w:spacing w:after="0" w:line="240" w:lineRule="auto"/>
              <w:rPr>
                <w:b/>
                <w:color w:val="C00000"/>
              </w:rPr>
            </w:pPr>
            <w:r>
              <w:rPr>
                <w:b/>
                <w:color w:val="C00000"/>
              </w:rPr>
              <w:t>PH</w:t>
            </w:r>
          </w:p>
          <w:p w14:paraId="780C094F" w14:textId="77777777" w:rsidR="00895DEB" w:rsidRPr="007A5F6C" w:rsidRDefault="00895DEB" w:rsidP="00C70605">
            <w:pPr>
              <w:spacing w:after="0" w:line="240" w:lineRule="auto"/>
              <w:rPr>
                <w:b/>
                <w:color w:val="C00000"/>
              </w:rPr>
            </w:pPr>
            <w:r>
              <w:rPr>
                <w:b/>
                <w:color w:val="C00000"/>
              </w:rPr>
              <w:t>ALL</w:t>
            </w:r>
          </w:p>
        </w:tc>
      </w:tr>
      <w:tr w:rsidR="00F20EA9" w:rsidRPr="00152417" w14:paraId="1080CE7C" w14:textId="77777777" w:rsidTr="00366F80">
        <w:tc>
          <w:tcPr>
            <w:tcW w:w="947" w:type="dxa"/>
            <w:shd w:val="clear" w:color="auto" w:fill="BFBFBF"/>
          </w:tcPr>
          <w:p w14:paraId="7D4DC775"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2BE9BF8E" w14:textId="77777777" w:rsidR="00F20EA9" w:rsidRPr="007F09FA" w:rsidRDefault="007F09FA" w:rsidP="000265E0">
            <w:pPr>
              <w:rPr>
                <w:b/>
                <w:bCs/>
              </w:rPr>
            </w:pPr>
            <w:r>
              <w:rPr>
                <w:b/>
                <w:bCs/>
              </w:rPr>
              <w:t>Plan</w:t>
            </w:r>
            <w:r w:rsidR="000265E0">
              <w:rPr>
                <w:b/>
                <w:bCs/>
              </w:rPr>
              <w:t xml:space="preserve">ning for </w:t>
            </w:r>
            <w:r>
              <w:rPr>
                <w:b/>
                <w:bCs/>
              </w:rPr>
              <w:t xml:space="preserve">events </w:t>
            </w:r>
          </w:p>
        </w:tc>
        <w:tc>
          <w:tcPr>
            <w:tcW w:w="1224" w:type="dxa"/>
            <w:shd w:val="clear" w:color="auto" w:fill="BFBFBF"/>
          </w:tcPr>
          <w:p w14:paraId="416666C1"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51D50A0A" w14:textId="77777777" w:rsidTr="00366F80">
        <w:tc>
          <w:tcPr>
            <w:tcW w:w="947" w:type="dxa"/>
          </w:tcPr>
          <w:p w14:paraId="387E32C1" w14:textId="77777777" w:rsidR="00F20EA9" w:rsidRPr="00152417" w:rsidRDefault="00F20EA9" w:rsidP="00152417">
            <w:pPr>
              <w:spacing w:after="0" w:line="240" w:lineRule="auto"/>
            </w:pPr>
          </w:p>
        </w:tc>
        <w:tc>
          <w:tcPr>
            <w:tcW w:w="7151" w:type="dxa"/>
          </w:tcPr>
          <w:p w14:paraId="5C6DE96F" w14:textId="77777777" w:rsidR="007F09FA" w:rsidRDefault="00A310AC" w:rsidP="00152417">
            <w:pPr>
              <w:spacing w:after="0" w:line="240" w:lineRule="auto"/>
            </w:pPr>
            <w:r>
              <w:t xml:space="preserve">Events </w:t>
            </w:r>
            <w:r w:rsidR="0011794A">
              <w:t>are planned until C</w:t>
            </w:r>
            <w:r>
              <w:t xml:space="preserve">hristmas. </w:t>
            </w:r>
            <w:r w:rsidR="0011794A">
              <w:t xml:space="preserve">The Faith and Spirituality group are to explore how they </w:t>
            </w:r>
            <w:r>
              <w:t>could support the children’s sacraments</w:t>
            </w:r>
            <w:r w:rsidR="0011794A">
              <w:t xml:space="preserve"> next year</w:t>
            </w:r>
            <w:r>
              <w:t>.</w:t>
            </w:r>
          </w:p>
          <w:p w14:paraId="7FA1208F" w14:textId="77777777" w:rsidR="00A310AC" w:rsidRDefault="00A310AC" w:rsidP="00152417">
            <w:pPr>
              <w:spacing w:after="0" w:line="240" w:lineRule="auto"/>
            </w:pPr>
          </w:p>
          <w:p w14:paraId="636B1AF6" w14:textId="77777777" w:rsidR="00A310AC" w:rsidRPr="007F09FA" w:rsidRDefault="0011794A" w:rsidP="00152417">
            <w:pPr>
              <w:spacing w:after="0" w:line="240" w:lineRule="auto"/>
            </w:pPr>
            <w:r>
              <w:t xml:space="preserve">The group agreed that planning for events </w:t>
            </w:r>
            <w:r w:rsidR="00A310AC">
              <w:t xml:space="preserve">should take place within the sub-groups but with flexibility </w:t>
            </w:r>
            <w:r>
              <w:t xml:space="preserve">across groups </w:t>
            </w:r>
            <w:r w:rsidR="00A310AC">
              <w:t>to ensure organisation</w:t>
            </w:r>
            <w:r>
              <w:t xml:space="preserve"> of all </w:t>
            </w:r>
            <w:proofErr w:type="gramStart"/>
            <w:r>
              <w:t xml:space="preserve">events </w:t>
            </w:r>
            <w:r w:rsidR="00A310AC">
              <w:t xml:space="preserve"> is</w:t>
            </w:r>
            <w:proofErr w:type="gramEnd"/>
            <w:r w:rsidR="00A310AC">
              <w:t xml:space="preserve"> well-supported</w:t>
            </w:r>
            <w:r>
              <w:t>.</w:t>
            </w:r>
          </w:p>
          <w:p w14:paraId="1EF649E1" w14:textId="77777777" w:rsidR="00F20EA9" w:rsidRPr="007F09FA" w:rsidRDefault="00F20EA9" w:rsidP="000265E0">
            <w:pPr>
              <w:spacing w:after="0" w:line="240" w:lineRule="auto"/>
              <w:rPr>
                <w:b/>
                <w:color w:val="C00000"/>
              </w:rPr>
            </w:pPr>
          </w:p>
        </w:tc>
        <w:tc>
          <w:tcPr>
            <w:tcW w:w="1224" w:type="dxa"/>
          </w:tcPr>
          <w:p w14:paraId="697CEF8A" w14:textId="77777777" w:rsidR="00F20EA9" w:rsidRPr="00152417" w:rsidRDefault="00F20EA9" w:rsidP="00152417">
            <w:pPr>
              <w:spacing w:after="0" w:line="240" w:lineRule="auto"/>
              <w:rPr>
                <w:b/>
              </w:rPr>
            </w:pPr>
          </w:p>
          <w:p w14:paraId="78FE60D0" w14:textId="77777777" w:rsidR="00687CAA" w:rsidRPr="00152417" w:rsidRDefault="00687CAA" w:rsidP="000265E0">
            <w:pPr>
              <w:spacing w:after="0" w:line="240" w:lineRule="auto"/>
              <w:rPr>
                <w:b/>
              </w:rPr>
            </w:pPr>
          </w:p>
        </w:tc>
      </w:tr>
      <w:tr w:rsidR="00F20EA9" w:rsidRPr="00152417" w14:paraId="49112BF8" w14:textId="77777777" w:rsidTr="00366F80">
        <w:tc>
          <w:tcPr>
            <w:tcW w:w="947" w:type="dxa"/>
            <w:shd w:val="clear" w:color="auto" w:fill="BFBFBF"/>
          </w:tcPr>
          <w:p w14:paraId="74EF12D9"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12B2FA48" w14:textId="77777777" w:rsidR="00F20EA9" w:rsidRPr="00152417" w:rsidRDefault="00F20EA9" w:rsidP="00152417">
            <w:pPr>
              <w:spacing w:after="0" w:line="240" w:lineRule="auto"/>
              <w:rPr>
                <w:b/>
                <w:sz w:val="24"/>
                <w:szCs w:val="24"/>
              </w:rPr>
            </w:pPr>
            <w:r w:rsidRPr="00152417">
              <w:rPr>
                <w:b/>
                <w:sz w:val="24"/>
                <w:szCs w:val="24"/>
              </w:rPr>
              <w:t>Year of faith</w:t>
            </w:r>
            <w:r w:rsidR="000265E0">
              <w:rPr>
                <w:b/>
                <w:sz w:val="24"/>
                <w:szCs w:val="24"/>
              </w:rPr>
              <w:t xml:space="preserve"> update</w:t>
            </w:r>
          </w:p>
        </w:tc>
        <w:tc>
          <w:tcPr>
            <w:tcW w:w="1224" w:type="dxa"/>
            <w:shd w:val="clear" w:color="auto" w:fill="BFBFBF"/>
          </w:tcPr>
          <w:p w14:paraId="773861E9"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60DF0ABE" w14:textId="77777777" w:rsidTr="00366F80">
        <w:tc>
          <w:tcPr>
            <w:tcW w:w="947" w:type="dxa"/>
          </w:tcPr>
          <w:p w14:paraId="32D09A8B" w14:textId="77777777" w:rsidR="00F20EA9" w:rsidRPr="00152417" w:rsidRDefault="00F20EA9" w:rsidP="00152417">
            <w:pPr>
              <w:spacing w:after="0" w:line="240" w:lineRule="auto"/>
            </w:pPr>
          </w:p>
        </w:tc>
        <w:tc>
          <w:tcPr>
            <w:tcW w:w="7151" w:type="dxa"/>
          </w:tcPr>
          <w:p w14:paraId="07C58AFC" w14:textId="77777777" w:rsidR="00F20EA9" w:rsidRDefault="00A310AC" w:rsidP="000265E0">
            <w:pPr>
              <w:spacing w:after="0" w:line="240" w:lineRule="auto"/>
            </w:pPr>
            <w:r>
              <w:t xml:space="preserve">Faith formation: </w:t>
            </w:r>
            <w:r w:rsidR="0011794A">
              <w:t xml:space="preserve">an </w:t>
            </w:r>
            <w:r>
              <w:t xml:space="preserve">up-to-date version </w:t>
            </w:r>
            <w:r w:rsidR="0011794A">
              <w:t xml:space="preserve">is awaited prior to a starting date </w:t>
            </w:r>
            <w:r>
              <w:t>b</w:t>
            </w:r>
            <w:r w:rsidR="0011794A">
              <w:t>eing</w:t>
            </w:r>
            <w:r>
              <w:t xml:space="preserve"> set. </w:t>
            </w:r>
          </w:p>
          <w:p w14:paraId="407199C6" w14:textId="77777777" w:rsidR="00A310AC" w:rsidRPr="00152417" w:rsidRDefault="00A310AC" w:rsidP="0011794A">
            <w:pPr>
              <w:spacing w:after="0" w:line="240" w:lineRule="auto"/>
            </w:pPr>
            <w:r>
              <w:t xml:space="preserve">NET ministry young people </w:t>
            </w:r>
            <w:r w:rsidR="0011794A">
              <w:t>– see update under youth sub-group</w:t>
            </w:r>
          </w:p>
        </w:tc>
        <w:tc>
          <w:tcPr>
            <w:tcW w:w="1224" w:type="dxa"/>
          </w:tcPr>
          <w:p w14:paraId="61250B8E" w14:textId="77777777" w:rsidR="00687CAA" w:rsidRPr="00152417" w:rsidRDefault="00687CAA" w:rsidP="00152417">
            <w:pPr>
              <w:spacing w:after="0" w:line="240" w:lineRule="auto"/>
            </w:pPr>
          </w:p>
          <w:p w14:paraId="6539437D" w14:textId="77777777" w:rsidR="00687CAA" w:rsidRPr="00152417" w:rsidRDefault="00687CAA" w:rsidP="00152417">
            <w:pPr>
              <w:spacing w:after="0" w:line="240" w:lineRule="auto"/>
              <w:rPr>
                <w:b/>
              </w:rPr>
            </w:pPr>
          </w:p>
        </w:tc>
      </w:tr>
      <w:tr w:rsidR="00F20EA9" w:rsidRPr="00152417" w14:paraId="19175622" w14:textId="77777777" w:rsidTr="00366F80">
        <w:tc>
          <w:tcPr>
            <w:tcW w:w="947" w:type="dxa"/>
            <w:shd w:val="clear" w:color="auto" w:fill="BFBFBF"/>
          </w:tcPr>
          <w:p w14:paraId="67AC1049"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4EF9A4A0" w14:textId="77777777" w:rsidR="00F20EA9" w:rsidRPr="00152417" w:rsidRDefault="00F20EA9" w:rsidP="00152417">
            <w:pPr>
              <w:spacing w:after="0" w:line="240" w:lineRule="auto"/>
              <w:rPr>
                <w:b/>
                <w:sz w:val="24"/>
                <w:szCs w:val="24"/>
              </w:rPr>
            </w:pPr>
            <w:r w:rsidRPr="00152417">
              <w:rPr>
                <w:b/>
                <w:sz w:val="24"/>
                <w:szCs w:val="24"/>
              </w:rPr>
              <w:t>AoCB</w:t>
            </w:r>
          </w:p>
        </w:tc>
        <w:tc>
          <w:tcPr>
            <w:tcW w:w="1224" w:type="dxa"/>
            <w:shd w:val="clear" w:color="auto" w:fill="BFBFBF"/>
          </w:tcPr>
          <w:p w14:paraId="5A2D5B60"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1B25F2B4" w14:textId="77777777" w:rsidTr="00366F80">
        <w:tc>
          <w:tcPr>
            <w:tcW w:w="947" w:type="dxa"/>
          </w:tcPr>
          <w:p w14:paraId="2F500B2D" w14:textId="77777777" w:rsidR="00F20EA9" w:rsidRPr="00152417" w:rsidRDefault="00F20EA9" w:rsidP="00152417">
            <w:pPr>
              <w:spacing w:after="0" w:line="240" w:lineRule="auto"/>
            </w:pPr>
          </w:p>
        </w:tc>
        <w:tc>
          <w:tcPr>
            <w:tcW w:w="7151" w:type="dxa"/>
          </w:tcPr>
          <w:p w14:paraId="2CC9995C" w14:textId="77777777" w:rsidR="00443DE2" w:rsidRPr="00495C5E" w:rsidRDefault="00443DE2" w:rsidP="00443DE2">
            <w:pPr>
              <w:spacing w:after="0"/>
            </w:pPr>
            <w:r w:rsidRPr="00495C5E">
              <w:t xml:space="preserve">Chris volunteered to organise e-mail distribution for the newsletter by using software for parishioners to opt-in. This avoids holding e-mail addresses with consequent need for </w:t>
            </w:r>
            <w:r w:rsidR="0011794A" w:rsidRPr="00495C5E">
              <w:t>compliance</w:t>
            </w:r>
            <w:r w:rsidRPr="00495C5E">
              <w:t xml:space="preserve"> with data handling regulations and allows parishioners to opt-out by unsubsc</w:t>
            </w:r>
            <w:r w:rsidR="00BF69E8">
              <w:t>r</w:t>
            </w:r>
            <w:r w:rsidRPr="00495C5E">
              <w:t xml:space="preserve">ibing.  Fr Jim advised that the consent form should include permission to contact with other parish business. </w:t>
            </w:r>
          </w:p>
          <w:p w14:paraId="4D0D3A5C" w14:textId="77777777" w:rsidR="00443DE2" w:rsidRPr="00A33B04" w:rsidRDefault="00443DE2" w:rsidP="00443DE2">
            <w:pPr>
              <w:spacing w:after="0"/>
              <w:rPr>
                <w:b/>
                <w:color w:val="FF0000"/>
              </w:rPr>
            </w:pPr>
            <w:r w:rsidRPr="00A33B04">
              <w:rPr>
                <w:b/>
                <w:color w:val="FF0000"/>
              </w:rPr>
              <w:t>Action: Chris to follow up with Fr Jim</w:t>
            </w:r>
            <w:r w:rsidR="0011794A">
              <w:rPr>
                <w:b/>
                <w:color w:val="FF0000"/>
              </w:rPr>
              <w:t xml:space="preserve"> regarding placing a link in the bulletin for subscribing to the bulletin by e-mail</w:t>
            </w:r>
          </w:p>
          <w:p w14:paraId="0F84B065" w14:textId="77777777" w:rsidR="00D902E6" w:rsidRPr="00152417" w:rsidRDefault="00D902E6" w:rsidP="007A5F6C">
            <w:pPr>
              <w:spacing w:after="0" w:line="240" w:lineRule="auto"/>
            </w:pPr>
          </w:p>
        </w:tc>
        <w:tc>
          <w:tcPr>
            <w:tcW w:w="1224" w:type="dxa"/>
          </w:tcPr>
          <w:p w14:paraId="706FC56A" w14:textId="77777777" w:rsidR="00F20EA9" w:rsidRDefault="00F20EA9" w:rsidP="00152417">
            <w:pPr>
              <w:spacing w:after="0" w:line="240" w:lineRule="auto"/>
            </w:pPr>
          </w:p>
          <w:p w14:paraId="0AF57297" w14:textId="77777777" w:rsidR="00D902E6" w:rsidRDefault="00D902E6" w:rsidP="00A310AC">
            <w:pPr>
              <w:spacing w:after="0" w:line="240" w:lineRule="auto"/>
              <w:rPr>
                <w:b/>
                <w:color w:val="C00000"/>
              </w:rPr>
            </w:pPr>
          </w:p>
          <w:p w14:paraId="0539C0BC" w14:textId="77777777" w:rsidR="00443DE2" w:rsidRDefault="00443DE2" w:rsidP="00A310AC">
            <w:pPr>
              <w:spacing w:after="0" w:line="240" w:lineRule="auto"/>
              <w:rPr>
                <w:b/>
                <w:color w:val="C00000"/>
              </w:rPr>
            </w:pPr>
          </w:p>
          <w:p w14:paraId="13A3906A" w14:textId="77777777" w:rsidR="00443DE2" w:rsidRDefault="00443DE2" w:rsidP="00A310AC">
            <w:pPr>
              <w:spacing w:after="0" w:line="240" w:lineRule="auto"/>
              <w:rPr>
                <w:b/>
                <w:color w:val="C00000"/>
              </w:rPr>
            </w:pPr>
          </w:p>
          <w:p w14:paraId="04E7FB1E" w14:textId="77777777" w:rsidR="00443DE2" w:rsidRDefault="00443DE2" w:rsidP="00A310AC">
            <w:pPr>
              <w:spacing w:after="0" w:line="240" w:lineRule="auto"/>
              <w:rPr>
                <w:b/>
                <w:color w:val="C00000"/>
              </w:rPr>
            </w:pPr>
          </w:p>
          <w:p w14:paraId="529961BF" w14:textId="77777777" w:rsidR="00443DE2" w:rsidRDefault="00443DE2" w:rsidP="00A310AC">
            <w:pPr>
              <w:spacing w:after="0" w:line="240" w:lineRule="auto"/>
              <w:rPr>
                <w:b/>
                <w:color w:val="C00000"/>
              </w:rPr>
            </w:pPr>
          </w:p>
          <w:p w14:paraId="6147D0E6" w14:textId="77777777" w:rsidR="00443DE2" w:rsidRPr="00D902E6" w:rsidRDefault="00443DE2" w:rsidP="00A310AC">
            <w:pPr>
              <w:spacing w:after="0" w:line="240" w:lineRule="auto"/>
              <w:rPr>
                <w:b/>
                <w:color w:val="C00000"/>
              </w:rPr>
            </w:pPr>
            <w:r>
              <w:rPr>
                <w:b/>
                <w:color w:val="C00000"/>
              </w:rPr>
              <w:t>CMcL</w:t>
            </w:r>
          </w:p>
        </w:tc>
      </w:tr>
      <w:tr w:rsidR="00F20EA9" w:rsidRPr="00152417" w14:paraId="5A334B64" w14:textId="77777777" w:rsidTr="00366F80">
        <w:tc>
          <w:tcPr>
            <w:tcW w:w="947" w:type="dxa"/>
            <w:shd w:val="clear" w:color="auto" w:fill="BFBFBF"/>
          </w:tcPr>
          <w:p w14:paraId="19DCB37E"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42DEA2EB" w14:textId="77777777" w:rsidR="00F20EA9" w:rsidRPr="00152417" w:rsidRDefault="00F20EA9" w:rsidP="00152417">
            <w:pPr>
              <w:spacing w:after="0" w:line="240" w:lineRule="auto"/>
              <w:rPr>
                <w:b/>
                <w:sz w:val="24"/>
                <w:szCs w:val="24"/>
              </w:rPr>
            </w:pPr>
            <w:r w:rsidRPr="00152417">
              <w:rPr>
                <w:b/>
                <w:sz w:val="24"/>
                <w:szCs w:val="24"/>
              </w:rPr>
              <w:t>DoNM</w:t>
            </w:r>
          </w:p>
        </w:tc>
        <w:tc>
          <w:tcPr>
            <w:tcW w:w="1224" w:type="dxa"/>
            <w:shd w:val="clear" w:color="auto" w:fill="BFBFBF"/>
          </w:tcPr>
          <w:p w14:paraId="721CE969"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10997864" w14:textId="77777777" w:rsidTr="00366F80">
        <w:tc>
          <w:tcPr>
            <w:tcW w:w="947" w:type="dxa"/>
          </w:tcPr>
          <w:p w14:paraId="7CE02B0B" w14:textId="77777777" w:rsidR="00F20EA9" w:rsidRPr="00152417" w:rsidRDefault="00F20EA9" w:rsidP="00152417">
            <w:pPr>
              <w:spacing w:after="0" w:line="240" w:lineRule="auto"/>
            </w:pPr>
          </w:p>
        </w:tc>
        <w:tc>
          <w:tcPr>
            <w:tcW w:w="7151" w:type="dxa"/>
          </w:tcPr>
          <w:p w14:paraId="3EE03E88" w14:textId="77777777" w:rsidR="003A5D1A" w:rsidRPr="00152417" w:rsidRDefault="00793ED3" w:rsidP="000265E0">
            <w:pPr>
              <w:spacing w:after="0" w:line="240" w:lineRule="auto"/>
            </w:pPr>
            <w:r>
              <w:t>13</w:t>
            </w:r>
            <w:r w:rsidRPr="00793ED3">
              <w:rPr>
                <w:vertAlign w:val="superscript"/>
              </w:rPr>
              <w:t>th</w:t>
            </w:r>
            <w:r>
              <w:t xml:space="preserve"> </w:t>
            </w:r>
            <w:r w:rsidR="00A310AC">
              <w:t>May 2014</w:t>
            </w:r>
          </w:p>
        </w:tc>
        <w:tc>
          <w:tcPr>
            <w:tcW w:w="1224" w:type="dxa"/>
          </w:tcPr>
          <w:p w14:paraId="3BCBB2DC" w14:textId="77777777" w:rsidR="00F20EA9" w:rsidRPr="00152417" w:rsidRDefault="00F20EA9" w:rsidP="00152417">
            <w:pPr>
              <w:spacing w:after="0" w:line="240" w:lineRule="auto"/>
            </w:pPr>
          </w:p>
        </w:tc>
      </w:tr>
      <w:tr w:rsidR="00F20EA9" w:rsidRPr="00152417" w14:paraId="6607F25D" w14:textId="77777777" w:rsidTr="00366F80">
        <w:tc>
          <w:tcPr>
            <w:tcW w:w="947" w:type="dxa"/>
            <w:shd w:val="clear" w:color="auto" w:fill="BFBFBF"/>
          </w:tcPr>
          <w:p w14:paraId="6AAC5F54" w14:textId="77777777" w:rsidR="00F20EA9" w:rsidRPr="00152417" w:rsidRDefault="00F20EA9" w:rsidP="00152417">
            <w:pPr>
              <w:pStyle w:val="ListParagraph"/>
              <w:numPr>
                <w:ilvl w:val="0"/>
                <w:numId w:val="2"/>
              </w:numPr>
              <w:spacing w:after="0" w:line="240" w:lineRule="auto"/>
              <w:rPr>
                <w:b/>
                <w:sz w:val="24"/>
                <w:szCs w:val="24"/>
              </w:rPr>
            </w:pPr>
          </w:p>
        </w:tc>
        <w:tc>
          <w:tcPr>
            <w:tcW w:w="7151" w:type="dxa"/>
            <w:shd w:val="clear" w:color="auto" w:fill="BFBFBF"/>
          </w:tcPr>
          <w:p w14:paraId="71D212E6" w14:textId="77777777" w:rsidR="00F20EA9" w:rsidRPr="00152417" w:rsidRDefault="00F20EA9" w:rsidP="00152417">
            <w:pPr>
              <w:spacing w:after="0" w:line="240" w:lineRule="auto"/>
              <w:rPr>
                <w:b/>
                <w:sz w:val="24"/>
                <w:szCs w:val="24"/>
              </w:rPr>
            </w:pPr>
            <w:r w:rsidRPr="00152417">
              <w:rPr>
                <w:b/>
                <w:sz w:val="24"/>
                <w:szCs w:val="24"/>
              </w:rPr>
              <w:t>Closing prayer</w:t>
            </w:r>
          </w:p>
        </w:tc>
        <w:tc>
          <w:tcPr>
            <w:tcW w:w="1224" w:type="dxa"/>
            <w:shd w:val="clear" w:color="auto" w:fill="BFBFBF"/>
          </w:tcPr>
          <w:p w14:paraId="232BE549" w14:textId="77777777" w:rsidR="00F20EA9" w:rsidRPr="00152417" w:rsidRDefault="003A7714" w:rsidP="00152417">
            <w:pPr>
              <w:spacing w:after="0" w:line="240" w:lineRule="auto"/>
              <w:rPr>
                <w:b/>
                <w:sz w:val="24"/>
                <w:szCs w:val="24"/>
              </w:rPr>
            </w:pPr>
            <w:r w:rsidRPr="00152417">
              <w:rPr>
                <w:b/>
                <w:sz w:val="24"/>
                <w:szCs w:val="24"/>
              </w:rPr>
              <w:t>Actions</w:t>
            </w:r>
          </w:p>
        </w:tc>
      </w:tr>
      <w:tr w:rsidR="00F20EA9" w:rsidRPr="00152417" w14:paraId="41159487" w14:textId="77777777" w:rsidTr="00366F80">
        <w:tc>
          <w:tcPr>
            <w:tcW w:w="947" w:type="dxa"/>
          </w:tcPr>
          <w:p w14:paraId="59E9D99D" w14:textId="77777777" w:rsidR="00F20EA9" w:rsidRPr="00152417" w:rsidRDefault="00F20EA9" w:rsidP="00152417">
            <w:pPr>
              <w:spacing w:after="0" w:line="240" w:lineRule="auto"/>
            </w:pPr>
          </w:p>
        </w:tc>
        <w:tc>
          <w:tcPr>
            <w:tcW w:w="7151" w:type="dxa"/>
          </w:tcPr>
          <w:p w14:paraId="7B4E313A" w14:textId="77777777" w:rsidR="00F20EA9" w:rsidRPr="00152417" w:rsidRDefault="00793ED3" w:rsidP="00443DE2">
            <w:pPr>
              <w:spacing w:after="0" w:line="240" w:lineRule="auto"/>
            </w:pPr>
            <w:r>
              <w:t xml:space="preserve">The group prayed for Tony </w:t>
            </w:r>
            <w:proofErr w:type="gramStart"/>
            <w:r>
              <w:t xml:space="preserve">McCabe, </w:t>
            </w:r>
            <w:r w:rsidR="00443DE2">
              <w:t xml:space="preserve"> who</w:t>
            </w:r>
            <w:proofErr w:type="gramEnd"/>
            <w:r w:rsidR="00443DE2">
              <w:t xml:space="preserve"> died last weekend, </w:t>
            </w:r>
            <w:r>
              <w:t xml:space="preserve">noting his years </w:t>
            </w:r>
            <w:r>
              <w:lastRenderedPageBreak/>
              <w:t>of service to the church</w:t>
            </w:r>
            <w:r w:rsidR="00443DE2">
              <w:t xml:space="preserve"> and to the scouts</w:t>
            </w:r>
            <w:r>
              <w:t xml:space="preserve">. </w:t>
            </w:r>
          </w:p>
        </w:tc>
        <w:tc>
          <w:tcPr>
            <w:tcW w:w="1224" w:type="dxa"/>
          </w:tcPr>
          <w:p w14:paraId="01C36C12" w14:textId="77777777" w:rsidR="00F20EA9" w:rsidRPr="00152417" w:rsidRDefault="00F20EA9" w:rsidP="00152417">
            <w:pPr>
              <w:spacing w:after="0" w:line="240" w:lineRule="auto"/>
            </w:pPr>
          </w:p>
        </w:tc>
      </w:tr>
      <w:tr w:rsidR="00F20EA9" w:rsidRPr="00152417" w14:paraId="2F06BDFB" w14:textId="77777777" w:rsidTr="00366F80">
        <w:tc>
          <w:tcPr>
            <w:tcW w:w="947" w:type="dxa"/>
            <w:shd w:val="clear" w:color="auto" w:fill="BFBFBF"/>
          </w:tcPr>
          <w:p w14:paraId="73EFDC67" w14:textId="77777777" w:rsidR="00F20EA9" w:rsidRPr="00152417" w:rsidRDefault="00F20EA9" w:rsidP="00152417">
            <w:pPr>
              <w:spacing w:after="0" w:line="240" w:lineRule="auto"/>
            </w:pPr>
          </w:p>
        </w:tc>
        <w:tc>
          <w:tcPr>
            <w:tcW w:w="7151" w:type="dxa"/>
            <w:shd w:val="clear" w:color="auto" w:fill="BFBFBF"/>
          </w:tcPr>
          <w:p w14:paraId="53E758B2" w14:textId="77777777" w:rsidR="003A5D1A" w:rsidRPr="00910232" w:rsidRDefault="00C70605" w:rsidP="00152417">
            <w:pPr>
              <w:spacing w:after="0" w:line="240" w:lineRule="auto"/>
              <w:rPr>
                <w:b/>
                <w:sz w:val="24"/>
                <w:szCs w:val="24"/>
              </w:rPr>
            </w:pPr>
            <w:r w:rsidRPr="003A5D1A">
              <w:rPr>
                <w:b/>
                <w:sz w:val="24"/>
                <w:szCs w:val="24"/>
              </w:rPr>
              <w:t>Action table</w:t>
            </w:r>
          </w:p>
        </w:tc>
        <w:tc>
          <w:tcPr>
            <w:tcW w:w="1224" w:type="dxa"/>
            <w:shd w:val="clear" w:color="auto" w:fill="BFBFBF"/>
          </w:tcPr>
          <w:p w14:paraId="6D42997A" w14:textId="77777777" w:rsidR="00F20EA9" w:rsidRPr="00152417" w:rsidRDefault="00F20EA9" w:rsidP="00152417">
            <w:pPr>
              <w:spacing w:after="0" w:line="240" w:lineRule="auto"/>
            </w:pPr>
          </w:p>
        </w:tc>
      </w:tr>
      <w:tr w:rsidR="00366F80" w:rsidRPr="00152417" w14:paraId="30ACFAE2" w14:textId="77777777" w:rsidTr="000265E0">
        <w:tc>
          <w:tcPr>
            <w:tcW w:w="8098" w:type="dxa"/>
            <w:gridSpan w:val="2"/>
          </w:tcPr>
          <w:p w14:paraId="30B305F3" w14:textId="77777777" w:rsidR="00366F80" w:rsidRPr="003A5D1A" w:rsidRDefault="00366F80" w:rsidP="003A5D1A">
            <w:pPr>
              <w:spacing w:after="0" w:line="240" w:lineRule="auto"/>
            </w:pPr>
          </w:p>
          <w:p w14:paraId="5EF804DB" w14:textId="77777777" w:rsidR="0011794A" w:rsidRDefault="0011794A" w:rsidP="0011794A">
            <w:pPr>
              <w:spacing w:after="0" w:line="240" w:lineRule="auto"/>
              <w:rPr>
                <w:b/>
                <w:color w:val="FF0000"/>
              </w:rPr>
            </w:pPr>
            <w:r>
              <w:rPr>
                <w:b/>
                <w:color w:val="FF0000"/>
              </w:rPr>
              <w:t>Action:  Prayers for next week will include those baptisms and weddings that took place over the summer.</w:t>
            </w:r>
          </w:p>
          <w:p w14:paraId="6BDF2DA2" w14:textId="77777777" w:rsidR="0011794A" w:rsidRDefault="0011794A" w:rsidP="0011794A">
            <w:pPr>
              <w:spacing w:after="0" w:line="240" w:lineRule="auto"/>
              <w:rPr>
                <w:b/>
                <w:bCs/>
                <w:color w:val="FF0000"/>
              </w:rPr>
            </w:pPr>
          </w:p>
          <w:p w14:paraId="6BE68527" w14:textId="77777777" w:rsidR="0011794A" w:rsidRDefault="0011794A" w:rsidP="0011794A">
            <w:pPr>
              <w:spacing w:after="0" w:line="240" w:lineRule="auto"/>
              <w:rPr>
                <w:b/>
                <w:bCs/>
                <w:color w:val="FF0000"/>
              </w:rPr>
            </w:pPr>
            <w:r>
              <w:rPr>
                <w:b/>
                <w:bCs/>
                <w:color w:val="FF0000"/>
              </w:rPr>
              <w:t>Action: Place notice in bulletin for bereavement mass</w:t>
            </w:r>
          </w:p>
          <w:p w14:paraId="058F1931" w14:textId="77777777" w:rsidR="0011794A" w:rsidRDefault="0011794A" w:rsidP="0011794A">
            <w:pPr>
              <w:spacing w:after="0" w:line="240" w:lineRule="auto"/>
              <w:rPr>
                <w:b/>
                <w:color w:val="FF0000"/>
              </w:rPr>
            </w:pPr>
          </w:p>
          <w:p w14:paraId="5DC60F31" w14:textId="77777777" w:rsidR="0011794A" w:rsidRDefault="0011794A" w:rsidP="0011794A">
            <w:pPr>
              <w:spacing w:after="0" w:line="240" w:lineRule="auto"/>
              <w:rPr>
                <w:b/>
                <w:color w:val="FF0000"/>
              </w:rPr>
            </w:pPr>
            <w:r>
              <w:rPr>
                <w:b/>
                <w:color w:val="FF0000"/>
              </w:rPr>
              <w:t>Action: Ali and Veronica to send papers to Pat regarding order of service</w:t>
            </w:r>
          </w:p>
          <w:p w14:paraId="1241B2F4" w14:textId="77777777" w:rsidR="0011794A" w:rsidRDefault="0011794A" w:rsidP="0011794A">
            <w:pPr>
              <w:spacing w:after="0"/>
              <w:rPr>
                <w:b/>
                <w:color w:val="FF0000"/>
              </w:rPr>
            </w:pPr>
          </w:p>
          <w:p w14:paraId="7D7B008C" w14:textId="77777777" w:rsidR="0011794A" w:rsidRDefault="0011794A" w:rsidP="0011794A">
            <w:pPr>
              <w:spacing w:after="0"/>
              <w:rPr>
                <w:b/>
                <w:color w:val="FF0000"/>
              </w:rPr>
            </w:pPr>
            <w:r>
              <w:rPr>
                <w:b/>
                <w:color w:val="FF0000"/>
              </w:rPr>
              <w:t xml:space="preserve">Action: John will draft advert for </w:t>
            </w:r>
            <w:proofErr w:type="gramStart"/>
            <w:r>
              <w:rPr>
                <w:b/>
                <w:color w:val="FF0000"/>
              </w:rPr>
              <w:t>bulletin  this</w:t>
            </w:r>
            <w:proofErr w:type="gramEnd"/>
            <w:r>
              <w:rPr>
                <w:b/>
                <w:color w:val="FF0000"/>
              </w:rPr>
              <w:t xml:space="preserve"> weekend to encourage parish groups to attend open day</w:t>
            </w:r>
          </w:p>
          <w:p w14:paraId="72D0E6C1" w14:textId="77777777" w:rsidR="0011794A" w:rsidRDefault="0011794A" w:rsidP="0011794A">
            <w:pPr>
              <w:spacing w:after="0"/>
              <w:rPr>
                <w:b/>
                <w:color w:val="FF0000"/>
              </w:rPr>
            </w:pPr>
          </w:p>
          <w:p w14:paraId="53316988" w14:textId="77777777" w:rsidR="0011794A" w:rsidRDefault="0011794A" w:rsidP="0011794A">
            <w:pPr>
              <w:spacing w:after="0"/>
              <w:rPr>
                <w:b/>
                <w:color w:val="FF0000"/>
              </w:rPr>
            </w:pPr>
            <w:r>
              <w:rPr>
                <w:b/>
                <w:color w:val="FF0000"/>
              </w:rPr>
              <w:t xml:space="preserve">Action: Contact Liz if you know of a baker for the cake. </w:t>
            </w:r>
          </w:p>
          <w:p w14:paraId="29AA6425" w14:textId="77777777" w:rsidR="0011794A" w:rsidRDefault="0011794A" w:rsidP="0011794A">
            <w:pPr>
              <w:spacing w:after="0"/>
              <w:rPr>
                <w:b/>
                <w:color w:val="FF0000"/>
              </w:rPr>
            </w:pPr>
          </w:p>
          <w:p w14:paraId="08D09BD6" w14:textId="77777777" w:rsidR="0011794A" w:rsidRDefault="0011794A" w:rsidP="0011794A">
            <w:pPr>
              <w:spacing w:after="0"/>
              <w:rPr>
                <w:b/>
                <w:color w:val="FF0000"/>
              </w:rPr>
            </w:pPr>
            <w:r>
              <w:rPr>
                <w:b/>
                <w:color w:val="FF0000"/>
              </w:rPr>
              <w:t>Action: Pat to draft a note for the bulletin regarding donations for Fr John</w:t>
            </w:r>
          </w:p>
          <w:p w14:paraId="45F723A7" w14:textId="77777777" w:rsidR="0011794A" w:rsidRDefault="0011794A" w:rsidP="0011794A">
            <w:pPr>
              <w:spacing w:after="0" w:line="240" w:lineRule="auto"/>
              <w:rPr>
                <w:b/>
                <w:color w:val="FF0000"/>
              </w:rPr>
            </w:pPr>
          </w:p>
          <w:p w14:paraId="351F9F60" w14:textId="77777777" w:rsidR="0011794A" w:rsidRDefault="0011794A" w:rsidP="0011794A">
            <w:pPr>
              <w:spacing w:after="0" w:line="240" w:lineRule="auto"/>
              <w:rPr>
                <w:b/>
                <w:color w:val="FF0000"/>
              </w:rPr>
            </w:pPr>
            <w:r>
              <w:rPr>
                <w:b/>
                <w:color w:val="FF0000"/>
              </w:rPr>
              <w:t>Action: Pat to recirculate draft calendar to group members</w:t>
            </w:r>
          </w:p>
          <w:p w14:paraId="1931FA52" w14:textId="77777777" w:rsidR="0011794A" w:rsidRDefault="0011794A" w:rsidP="0011794A">
            <w:pPr>
              <w:spacing w:after="0" w:line="240" w:lineRule="auto"/>
              <w:rPr>
                <w:b/>
                <w:color w:val="FF0000"/>
              </w:rPr>
            </w:pPr>
          </w:p>
          <w:p w14:paraId="2D5CEA77" w14:textId="77777777" w:rsidR="0011794A" w:rsidRDefault="0011794A" w:rsidP="0011794A">
            <w:pPr>
              <w:spacing w:after="0" w:line="240" w:lineRule="auto"/>
              <w:rPr>
                <w:b/>
                <w:color w:val="FF0000"/>
              </w:rPr>
            </w:pPr>
            <w:r>
              <w:rPr>
                <w:b/>
                <w:color w:val="FF0000"/>
              </w:rPr>
              <w:t>Action: Group to populate draft calendar</w:t>
            </w:r>
          </w:p>
          <w:p w14:paraId="609BA66E" w14:textId="77777777" w:rsidR="0011794A" w:rsidRDefault="0011794A" w:rsidP="0011794A">
            <w:pPr>
              <w:spacing w:after="0"/>
              <w:rPr>
                <w:b/>
                <w:color w:val="FF0000"/>
              </w:rPr>
            </w:pPr>
          </w:p>
          <w:p w14:paraId="4E4CA393" w14:textId="77777777" w:rsidR="0011794A" w:rsidRDefault="0011794A" w:rsidP="0011794A">
            <w:pPr>
              <w:spacing w:after="0"/>
              <w:rPr>
                <w:b/>
                <w:color w:val="FF0000"/>
              </w:rPr>
            </w:pPr>
            <w:r>
              <w:rPr>
                <w:b/>
                <w:color w:val="FF0000"/>
              </w:rPr>
              <w:t>Action: Chris to follow up with Fr Jim regarding placing a link in the bulletin for subscribing to the bulletin by e-mail</w:t>
            </w:r>
          </w:p>
          <w:p w14:paraId="6D2C2188" w14:textId="77777777" w:rsidR="00366F80" w:rsidRPr="003A5D1A" w:rsidRDefault="00366F80" w:rsidP="000265E0">
            <w:pPr>
              <w:spacing w:after="0" w:line="240" w:lineRule="auto"/>
            </w:pPr>
          </w:p>
        </w:tc>
        <w:tc>
          <w:tcPr>
            <w:tcW w:w="1224" w:type="dxa"/>
          </w:tcPr>
          <w:p w14:paraId="510F4428" w14:textId="77777777" w:rsidR="00366F80" w:rsidRDefault="00366F80" w:rsidP="00152417">
            <w:pPr>
              <w:spacing w:after="0" w:line="240" w:lineRule="auto"/>
            </w:pPr>
          </w:p>
          <w:p w14:paraId="51B6A625" w14:textId="77777777" w:rsidR="00366F80" w:rsidRPr="0011794A" w:rsidRDefault="0011794A" w:rsidP="00152417">
            <w:pPr>
              <w:spacing w:after="0" w:line="240" w:lineRule="auto"/>
              <w:rPr>
                <w:b/>
                <w:color w:val="FF0000"/>
              </w:rPr>
            </w:pPr>
            <w:r w:rsidRPr="0011794A">
              <w:rPr>
                <w:b/>
                <w:color w:val="FF0000"/>
              </w:rPr>
              <w:t>AMacd</w:t>
            </w:r>
          </w:p>
          <w:p w14:paraId="6710BDB2" w14:textId="77777777" w:rsidR="0011794A" w:rsidRPr="0011794A" w:rsidRDefault="0011794A" w:rsidP="00152417">
            <w:pPr>
              <w:spacing w:after="0" w:line="240" w:lineRule="auto"/>
              <w:rPr>
                <w:b/>
                <w:color w:val="FF0000"/>
              </w:rPr>
            </w:pPr>
          </w:p>
          <w:p w14:paraId="084A30DB" w14:textId="77777777" w:rsidR="0011794A" w:rsidRPr="0011794A" w:rsidRDefault="0011794A" w:rsidP="00152417">
            <w:pPr>
              <w:spacing w:after="0" w:line="240" w:lineRule="auto"/>
              <w:rPr>
                <w:b/>
                <w:color w:val="FF0000"/>
              </w:rPr>
            </w:pPr>
          </w:p>
          <w:p w14:paraId="2140F736" w14:textId="77777777" w:rsidR="0011794A" w:rsidRPr="0011794A" w:rsidRDefault="0011794A" w:rsidP="00152417">
            <w:pPr>
              <w:spacing w:after="0" w:line="240" w:lineRule="auto"/>
              <w:rPr>
                <w:b/>
                <w:color w:val="FF0000"/>
              </w:rPr>
            </w:pPr>
            <w:r w:rsidRPr="0011794A">
              <w:rPr>
                <w:b/>
                <w:color w:val="FF0000"/>
              </w:rPr>
              <w:t>PH</w:t>
            </w:r>
          </w:p>
          <w:p w14:paraId="54588831" w14:textId="77777777" w:rsidR="0011794A" w:rsidRPr="0011794A" w:rsidRDefault="0011794A" w:rsidP="00152417">
            <w:pPr>
              <w:spacing w:after="0" w:line="240" w:lineRule="auto"/>
              <w:rPr>
                <w:b/>
                <w:color w:val="FF0000"/>
              </w:rPr>
            </w:pPr>
          </w:p>
          <w:p w14:paraId="636D94C5" w14:textId="77777777" w:rsidR="0011794A" w:rsidRPr="0011794A" w:rsidRDefault="0011794A" w:rsidP="00152417">
            <w:pPr>
              <w:spacing w:after="0" w:line="240" w:lineRule="auto"/>
              <w:rPr>
                <w:b/>
                <w:color w:val="FF0000"/>
              </w:rPr>
            </w:pPr>
            <w:r w:rsidRPr="0011794A">
              <w:rPr>
                <w:b/>
                <w:color w:val="FF0000"/>
              </w:rPr>
              <w:t>AMacd/VD</w:t>
            </w:r>
          </w:p>
          <w:p w14:paraId="7DF122A7" w14:textId="77777777" w:rsidR="0011794A" w:rsidRPr="0011794A" w:rsidRDefault="0011794A" w:rsidP="00152417">
            <w:pPr>
              <w:spacing w:after="0" w:line="240" w:lineRule="auto"/>
              <w:rPr>
                <w:b/>
                <w:color w:val="FF0000"/>
              </w:rPr>
            </w:pPr>
          </w:p>
          <w:p w14:paraId="26CB5FC0" w14:textId="77777777" w:rsidR="0011794A" w:rsidRPr="0011794A" w:rsidRDefault="0011794A" w:rsidP="00152417">
            <w:pPr>
              <w:spacing w:after="0" w:line="240" w:lineRule="auto"/>
              <w:rPr>
                <w:b/>
                <w:color w:val="FF0000"/>
              </w:rPr>
            </w:pPr>
            <w:r w:rsidRPr="0011794A">
              <w:rPr>
                <w:b/>
                <w:color w:val="FF0000"/>
              </w:rPr>
              <w:t>JS</w:t>
            </w:r>
          </w:p>
          <w:p w14:paraId="6324FE9F" w14:textId="77777777" w:rsidR="0011794A" w:rsidRPr="0011794A" w:rsidRDefault="0011794A" w:rsidP="00152417">
            <w:pPr>
              <w:spacing w:after="0" w:line="240" w:lineRule="auto"/>
              <w:rPr>
                <w:b/>
                <w:color w:val="FF0000"/>
              </w:rPr>
            </w:pPr>
          </w:p>
          <w:p w14:paraId="1D490A9B" w14:textId="77777777" w:rsidR="0011794A" w:rsidRPr="0011794A" w:rsidRDefault="0011794A" w:rsidP="00152417">
            <w:pPr>
              <w:spacing w:after="0" w:line="240" w:lineRule="auto"/>
              <w:rPr>
                <w:b/>
                <w:color w:val="FF0000"/>
              </w:rPr>
            </w:pPr>
          </w:p>
          <w:p w14:paraId="1628A4EB" w14:textId="77777777" w:rsidR="0011794A" w:rsidRPr="0011794A" w:rsidRDefault="0011794A" w:rsidP="00152417">
            <w:pPr>
              <w:spacing w:after="0" w:line="240" w:lineRule="auto"/>
              <w:rPr>
                <w:b/>
                <w:color w:val="FF0000"/>
              </w:rPr>
            </w:pPr>
          </w:p>
          <w:p w14:paraId="304B7F39" w14:textId="77777777" w:rsidR="0011794A" w:rsidRPr="0011794A" w:rsidRDefault="0011794A" w:rsidP="00152417">
            <w:pPr>
              <w:spacing w:after="0" w:line="240" w:lineRule="auto"/>
              <w:rPr>
                <w:b/>
                <w:color w:val="FF0000"/>
              </w:rPr>
            </w:pPr>
            <w:r w:rsidRPr="0011794A">
              <w:rPr>
                <w:b/>
                <w:color w:val="FF0000"/>
              </w:rPr>
              <w:t>ALL</w:t>
            </w:r>
          </w:p>
          <w:p w14:paraId="5B5C7BDB" w14:textId="77777777" w:rsidR="0011794A" w:rsidRPr="0011794A" w:rsidRDefault="0011794A" w:rsidP="00152417">
            <w:pPr>
              <w:spacing w:after="0" w:line="240" w:lineRule="auto"/>
              <w:rPr>
                <w:b/>
                <w:color w:val="FF0000"/>
              </w:rPr>
            </w:pPr>
          </w:p>
          <w:p w14:paraId="06086BB6" w14:textId="77777777" w:rsidR="0011794A" w:rsidRPr="0011794A" w:rsidRDefault="0011794A" w:rsidP="00152417">
            <w:pPr>
              <w:spacing w:after="0" w:line="240" w:lineRule="auto"/>
              <w:rPr>
                <w:b/>
                <w:color w:val="FF0000"/>
              </w:rPr>
            </w:pPr>
            <w:r w:rsidRPr="0011794A">
              <w:rPr>
                <w:b/>
                <w:color w:val="FF0000"/>
              </w:rPr>
              <w:t>PH</w:t>
            </w:r>
          </w:p>
          <w:p w14:paraId="0C18CEDB" w14:textId="77777777" w:rsidR="0011794A" w:rsidRPr="0011794A" w:rsidRDefault="0011794A" w:rsidP="00152417">
            <w:pPr>
              <w:spacing w:after="0" w:line="240" w:lineRule="auto"/>
              <w:rPr>
                <w:b/>
                <w:color w:val="FF0000"/>
              </w:rPr>
            </w:pPr>
          </w:p>
          <w:p w14:paraId="2EC461B4" w14:textId="77777777" w:rsidR="0011794A" w:rsidRPr="0011794A" w:rsidRDefault="0011794A" w:rsidP="00152417">
            <w:pPr>
              <w:spacing w:after="0" w:line="240" w:lineRule="auto"/>
              <w:rPr>
                <w:b/>
                <w:color w:val="FF0000"/>
              </w:rPr>
            </w:pPr>
            <w:r w:rsidRPr="0011794A">
              <w:rPr>
                <w:b/>
                <w:color w:val="FF0000"/>
              </w:rPr>
              <w:t>PH</w:t>
            </w:r>
          </w:p>
          <w:p w14:paraId="3EE50E6F" w14:textId="77777777" w:rsidR="0011794A" w:rsidRPr="0011794A" w:rsidRDefault="0011794A" w:rsidP="00152417">
            <w:pPr>
              <w:spacing w:after="0" w:line="240" w:lineRule="auto"/>
              <w:rPr>
                <w:b/>
                <w:color w:val="FF0000"/>
              </w:rPr>
            </w:pPr>
          </w:p>
          <w:p w14:paraId="74677C35" w14:textId="77777777" w:rsidR="0011794A" w:rsidRPr="0011794A" w:rsidRDefault="0011794A" w:rsidP="00152417">
            <w:pPr>
              <w:spacing w:after="0" w:line="240" w:lineRule="auto"/>
              <w:rPr>
                <w:b/>
                <w:color w:val="FF0000"/>
              </w:rPr>
            </w:pPr>
            <w:r w:rsidRPr="0011794A">
              <w:rPr>
                <w:b/>
                <w:color w:val="FF0000"/>
              </w:rPr>
              <w:t>ALL</w:t>
            </w:r>
          </w:p>
          <w:p w14:paraId="4114ECD3" w14:textId="77777777" w:rsidR="0011794A" w:rsidRPr="0011794A" w:rsidRDefault="0011794A" w:rsidP="00152417">
            <w:pPr>
              <w:spacing w:after="0" w:line="240" w:lineRule="auto"/>
              <w:rPr>
                <w:b/>
                <w:color w:val="FF0000"/>
              </w:rPr>
            </w:pPr>
          </w:p>
          <w:p w14:paraId="5ACE1FF6" w14:textId="77777777" w:rsidR="0011794A" w:rsidRPr="00152417" w:rsidRDefault="0011794A" w:rsidP="00152417">
            <w:pPr>
              <w:spacing w:after="0" w:line="240" w:lineRule="auto"/>
            </w:pPr>
            <w:r w:rsidRPr="0011794A">
              <w:rPr>
                <w:b/>
                <w:color w:val="FF0000"/>
              </w:rPr>
              <w:t>CMcL</w:t>
            </w:r>
          </w:p>
        </w:tc>
      </w:tr>
    </w:tbl>
    <w:p w14:paraId="772173C2" w14:textId="77777777" w:rsidR="00234A4F" w:rsidRDefault="00234A4F" w:rsidP="00366F80"/>
    <w:sectPr w:rsidR="00234A4F"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F7AC0" w14:textId="77777777" w:rsidR="00FF3628" w:rsidRDefault="00FF3628" w:rsidP="00EB6399">
      <w:pPr>
        <w:spacing w:after="0" w:line="240" w:lineRule="auto"/>
      </w:pPr>
      <w:r>
        <w:separator/>
      </w:r>
    </w:p>
  </w:endnote>
  <w:endnote w:type="continuationSeparator" w:id="0">
    <w:p w14:paraId="0AA7B3E4" w14:textId="77777777" w:rsidR="00FF3628" w:rsidRDefault="00FF3628"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BFF0" w14:textId="77777777" w:rsidR="007A5F6C" w:rsidRDefault="00414FAD" w:rsidP="007A5F6C">
    <w:pPr>
      <w:pStyle w:val="Footer"/>
    </w:pPr>
    <w:r>
      <w:fldChar w:fldCharType="begin"/>
    </w:r>
    <w:r>
      <w:instrText xml:space="preserve"> PAGE   \* MERGEFORMAT </w:instrText>
    </w:r>
    <w:r>
      <w:fldChar w:fldCharType="separate"/>
    </w:r>
    <w:r w:rsidR="00E513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5D398" w14:textId="77777777" w:rsidR="00FF3628" w:rsidRDefault="00FF3628" w:rsidP="00EB6399">
      <w:pPr>
        <w:spacing w:after="0" w:line="240" w:lineRule="auto"/>
      </w:pPr>
      <w:r>
        <w:separator/>
      </w:r>
    </w:p>
  </w:footnote>
  <w:footnote w:type="continuationSeparator" w:id="0">
    <w:p w14:paraId="07BB5109" w14:textId="77777777" w:rsidR="00FF3628" w:rsidRDefault="00FF3628"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20DF"/>
    <w:multiLevelType w:val="hybridMultilevel"/>
    <w:tmpl w:val="CE0C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66A3E"/>
    <w:multiLevelType w:val="hybridMultilevel"/>
    <w:tmpl w:val="41EC4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51548"/>
    <w:multiLevelType w:val="hybridMultilevel"/>
    <w:tmpl w:val="D064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275FC"/>
    <w:multiLevelType w:val="hybridMultilevel"/>
    <w:tmpl w:val="4DF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F6811"/>
    <w:multiLevelType w:val="hybridMultilevel"/>
    <w:tmpl w:val="7AEC2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4F"/>
    <w:rsid w:val="000265E0"/>
    <w:rsid w:val="00055BB3"/>
    <w:rsid w:val="00084C9E"/>
    <w:rsid w:val="000A0CE2"/>
    <w:rsid w:val="000C71A4"/>
    <w:rsid w:val="000D0A5A"/>
    <w:rsid w:val="0011794A"/>
    <w:rsid w:val="00134E1B"/>
    <w:rsid w:val="00141985"/>
    <w:rsid w:val="00152417"/>
    <w:rsid w:val="001C0D76"/>
    <w:rsid w:val="001C73D4"/>
    <w:rsid w:val="001F5FF2"/>
    <w:rsid w:val="00234A4F"/>
    <w:rsid w:val="002429E9"/>
    <w:rsid w:val="002C6C97"/>
    <w:rsid w:val="00335062"/>
    <w:rsid w:val="003413C8"/>
    <w:rsid w:val="003535A2"/>
    <w:rsid w:val="00366F80"/>
    <w:rsid w:val="003A1ED9"/>
    <w:rsid w:val="003A5D1A"/>
    <w:rsid w:val="003A7714"/>
    <w:rsid w:val="003F613F"/>
    <w:rsid w:val="00406197"/>
    <w:rsid w:val="00414FAD"/>
    <w:rsid w:val="004375DC"/>
    <w:rsid w:val="00443DE2"/>
    <w:rsid w:val="00456A49"/>
    <w:rsid w:val="00495C5E"/>
    <w:rsid w:val="005D62C8"/>
    <w:rsid w:val="00654B08"/>
    <w:rsid w:val="006632DB"/>
    <w:rsid w:val="00687CAA"/>
    <w:rsid w:val="00694A67"/>
    <w:rsid w:val="006B60AA"/>
    <w:rsid w:val="0072394E"/>
    <w:rsid w:val="00727FDA"/>
    <w:rsid w:val="007709A9"/>
    <w:rsid w:val="00793ED3"/>
    <w:rsid w:val="007A5F6C"/>
    <w:rsid w:val="007B7A64"/>
    <w:rsid w:val="007C3C12"/>
    <w:rsid w:val="007F09FA"/>
    <w:rsid w:val="007F568B"/>
    <w:rsid w:val="00804F42"/>
    <w:rsid w:val="00840C8E"/>
    <w:rsid w:val="00864FD2"/>
    <w:rsid w:val="00883225"/>
    <w:rsid w:val="00895DEB"/>
    <w:rsid w:val="009051BA"/>
    <w:rsid w:val="00910232"/>
    <w:rsid w:val="009A0F55"/>
    <w:rsid w:val="009C264D"/>
    <w:rsid w:val="009D7780"/>
    <w:rsid w:val="00A310AC"/>
    <w:rsid w:val="00A33B04"/>
    <w:rsid w:val="00AA1875"/>
    <w:rsid w:val="00AE7AA5"/>
    <w:rsid w:val="00B7640D"/>
    <w:rsid w:val="00B82AE8"/>
    <w:rsid w:val="00BF69E8"/>
    <w:rsid w:val="00C07FA7"/>
    <w:rsid w:val="00C24296"/>
    <w:rsid w:val="00C70605"/>
    <w:rsid w:val="00C736A3"/>
    <w:rsid w:val="00CA2537"/>
    <w:rsid w:val="00CB1C19"/>
    <w:rsid w:val="00D902E6"/>
    <w:rsid w:val="00E51363"/>
    <w:rsid w:val="00E55671"/>
    <w:rsid w:val="00E70F66"/>
    <w:rsid w:val="00E7365C"/>
    <w:rsid w:val="00EB6399"/>
    <w:rsid w:val="00EE04F1"/>
    <w:rsid w:val="00EE2E8A"/>
    <w:rsid w:val="00F20EA9"/>
    <w:rsid w:val="00F5046B"/>
    <w:rsid w:val="00FD5777"/>
    <w:rsid w:val="00FF3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3528F"/>
  <w15:chartTrackingRefBased/>
  <w15:docId w15:val="{21EE3ACA-4EA5-4012-A9E6-928220E3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D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lang w:eastAsia="x-none"/>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lang w:eastAsia="x-none"/>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lang w:eastAsia="x-none"/>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D1756-A70E-49DF-82A6-3126CF0E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dc:creator>
  <cp:keywords/>
  <cp:lastModifiedBy>Kathryn Macdonald</cp:lastModifiedBy>
  <cp:revision>2</cp:revision>
  <dcterms:created xsi:type="dcterms:W3CDTF">2021-03-06T17:58:00Z</dcterms:created>
  <dcterms:modified xsi:type="dcterms:W3CDTF">2021-03-06T17:58:00Z</dcterms:modified>
</cp:coreProperties>
</file>